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58" w:rsidRPr="00431F61" w:rsidRDefault="00910258" w:rsidP="00910258">
      <w:pPr>
        <w:pStyle w:val="Titolo1"/>
        <w:rPr>
          <w:rFonts w:ascii="Times New Roman" w:hAnsi="Times New Roman"/>
          <w:sz w:val="20"/>
          <w:szCs w:val="20"/>
        </w:rPr>
      </w:pPr>
    </w:p>
    <w:p w:rsidR="00910258" w:rsidRPr="00431F61" w:rsidRDefault="00910258" w:rsidP="00910258">
      <w:pPr>
        <w:pStyle w:val="Titolo1"/>
        <w:rPr>
          <w:rFonts w:ascii="Times New Roman" w:hAnsi="Times New Roman"/>
          <w:sz w:val="20"/>
          <w:szCs w:val="20"/>
        </w:rPr>
      </w:pPr>
      <w:r w:rsidRPr="00431F61">
        <w:rPr>
          <w:rFonts w:ascii="Times New Roman" w:hAnsi="Times New Roman"/>
          <w:sz w:val="20"/>
          <w:szCs w:val="20"/>
        </w:rPr>
        <w:t xml:space="preserve">MATEMATICA   </w:t>
      </w:r>
    </w:p>
    <w:p w:rsidR="00910258" w:rsidRPr="00431F61" w:rsidRDefault="00910258" w:rsidP="00910258">
      <w:pPr>
        <w:pStyle w:val="Titolo1"/>
        <w:rPr>
          <w:rFonts w:ascii="Times New Roman" w:hAnsi="Times New Roman"/>
          <w:sz w:val="20"/>
          <w:szCs w:val="20"/>
        </w:rPr>
      </w:pPr>
      <w:r w:rsidRPr="00431F61">
        <w:rPr>
          <w:rFonts w:ascii="Times New Roman" w:hAnsi="Times New Roman"/>
          <w:sz w:val="20"/>
          <w:szCs w:val="20"/>
        </w:rPr>
        <w:t xml:space="preserve">   SCUOLA  SE</w:t>
      </w:r>
      <w:r w:rsidR="0046690E" w:rsidRPr="00431F61">
        <w:rPr>
          <w:rFonts w:ascii="Times New Roman" w:hAnsi="Times New Roman"/>
          <w:sz w:val="20"/>
          <w:szCs w:val="20"/>
        </w:rPr>
        <w:t>CONDARIA DI PRIMO GRADO</w:t>
      </w:r>
      <w:r w:rsidRPr="00431F61">
        <w:rPr>
          <w:rFonts w:ascii="Times New Roman" w:hAnsi="Times New Roman"/>
          <w:sz w:val="20"/>
          <w:szCs w:val="20"/>
        </w:rPr>
        <w:t xml:space="preserve">  -   CLASSE TERZA</w:t>
      </w:r>
    </w:p>
    <w:p w:rsidR="00910258" w:rsidRPr="00431F61" w:rsidRDefault="00910258" w:rsidP="00910258">
      <w:pPr>
        <w:rPr>
          <w:sz w:val="20"/>
          <w:szCs w:val="20"/>
        </w:rPr>
      </w:pPr>
    </w:p>
    <w:tbl>
      <w:tblPr>
        <w:tblW w:w="1616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701"/>
        <w:gridCol w:w="5386"/>
        <w:gridCol w:w="2268"/>
        <w:gridCol w:w="2126"/>
        <w:gridCol w:w="2268"/>
      </w:tblGrid>
      <w:tr w:rsidR="00244D06" w:rsidRPr="00431F61" w:rsidTr="00221622">
        <w:tc>
          <w:tcPr>
            <w:tcW w:w="2411" w:type="dxa"/>
          </w:tcPr>
          <w:p w:rsidR="00244D06" w:rsidRPr="00431F61" w:rsidRDefault="00244D06" w:rsidP="00806001">
            <w:pPr>
              <w:pStyle w:val="Titolo2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244D06" w:rsidRPr="00431F61" w:rsidRDefault="00244D06" w:rsidP="008060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:rsidR="00244D06" w:rsidRPr="00431F61" w:rsidRDefault="00221622" w:rsidP="00806001">
            <w:pPr>
              <w:jc w:val="center"/>
              <w:rPr>
                <w:b/>
                <w:bCs/>
                <w:sz w:val="20"/>
                <w:szCs w:val="20"/>
              </w:rPr>
            </w:pPr>
            <w:r w:rsidRPr="00431F61">
              <w:rPr>
                <w:b/>
                <w:bCs/>
                <w:sz w:val="20"/>
                <w:szCs w:val="20"/>
              </w:rPr>
              <w:t>OBIETTIVI DI APPRENDIMENTO</w:t>
            </w:r>
          </w:p>
        </w:tc>
        <w:tc>
          <w:tcPr>
            <w:tcW w:w="2268" w:type="dxa"/>
          </w:tcPr>
          <w:p w:rsidR="00244D06" w:rsidRPr="00431F61" w:rsidRDefault="00244D06" w:rsidP="008060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244D06" w:rsidRPr="00431F61" w:rsidRDefault="00244D06" w:rsidP="008060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44D06" w:rsidRPr="00431F61" w:rsidRDefault="00244D06" w:rsidP="008060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10258" w:rsidRPr="00431F61" w:rsidTr="00221622">
        <w:tc>
          <w:tcPr>
            <w:tcW w:w="2411" w:type="dxa"/>
          </w:tcPr>
          <w:p w:rsidR="00910258" w:rsidRPr="00431F61" w:rsidRDefault="00910258" w:rsidP="00806001">
            <w:pPr>
              <w:pStyle w:val="Titolo2"/>
              <w:jc w:val="left"/>
              <w:rPr>
                <w:rFonts w:ascii="Times New Roman" w:hAnsi="Times New Roman"/>
                <w:szCs w:val="20"/>
              </w:rPr>
            </w:pPr>
            <w:r w:rsidRPr="00431F61">
              <w:rPr>
                <w:rFonts w:ascii="Times New Roman" w:hAnsi="Times New Roman"/>
                <w:szCs w:val="20"/>
              </w:rPr>
              <w:t>TRAGUARDI PER IL RAGGIUNGIMENTO</w:t>
            </w:r>
          </w:p>
          <w:p w:rsidR="00910258" w:rsidRPr="00431F61" w:rsidRDefault="00910258" w:rsidP="00806001">
            <w:pPr>
              <w:pStyle w:val="Titolo2"/>
              <w:jc w:val="left"/>
              <w:rPr>
                <w:rFonts w:ascii="Times New Roman" w:hAnsi="Times New Roman"/>
                <w:szCs w:val="20"/>
              </w:rPr>
            </w:pPr>
            <w:r w:rsidRPr="00431F61">
              <w:rPr>
                <w:rFonts w:ascii="Times New Roman" w:hAnsi="Times New Roman"/>
                <w:szCs w:val="20"/>
              </w:rPr>
              <w:t>DELLE COMPETENZE</w:t>
            </w:r>
          </w:p>
        </w:tc>
        <w:tc>
          <w:tcPr>
            <w:tcW w:w="1701" w:type="dxa"/>
          </w:tcPr>
          <w:p w:rsidR="00910258" w:rsidRPr="00431F61" w:rsidRDefault="00910258" w:rsidP="0080600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10258" w:rsidRPr="00431F61" w:rsidRDefault="00910258" w:rsidP="00806001">
            <w:pPr>
              <w:jc w:val="center"/>
              <w:rPr>
                <w:b/>
                <w:bCs/>
                <w:sz w:val="20"/>
                <w:szCs w:val="20"/>
              </w:rPr>
            </w:pPr>
            <w:r w:rsidRPr="00431F61">
              <w:rPr>
                <w:b/>
                <w:bCs/>
                <w:sz w:val="20"/>
                <w:szCs w:val="20"/>
              </w:rPr>
              <w:t>NUCLEI TEMATICI</w:t>
            </w:r>
          </w:p>
        </w:tc>
        <w:tc>
          <w:tcPr>
            <w:tcW w:w="5386" w:type="dxa"/>
          </w:tcPr>
          <w:p w:rsidR="00910258" w:rsidRPr="00431F61" w:rsidRDefault="00910258" w:rsidP="0080600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10258" w:rsidRPr="00431F61" w:rsidRDefault="00221622" w:rsidP="00806001">
            <w:pPr>
              <w:jc w:val="center"/>
              <w:rPr>
                <w:b/>
                <w:bCs/>
                <w:sz w:val="20"/>
                <w:szCs w:val="20"/>
              </w:rPr>
            </w:pPr>
            <w:r w:rsidRPr="00431F61">
              <w:rPr>
                <w:b/>
                <w:bCs/>
                <w:sz w:val="20"/>
                <w:szCs w:val="20"/>
              </w:rPr>
              <w:t>ABILITA’</w:t>
            </w:r>
          </w:p>
          <w:p w:rsidR="00910258" w:rsidRPr="00431F61" w:rsidRDefault="00910258" w:rsidP="008060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10258" w:rsidRPr="00431F61" w:rsidRDefault="00910258" w:rsidP="0080600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10258" w:rsidRPr="00431F61" w:rsidRDefault="00221622" w:rsidP="00221622">
            <w:pPr>
              <w:jc w:val="center"/>
              <w:rPr>
                <w:b/>
                <w:bCs/>
                <w:sz w:val="20"/>
                <w:szCs w:val="20"/>
              </w:rPr>
            </w:pPr>
            <w:r w:rsidRPr="00431F61">
              <w:rPr>
                <w:b/>
                <w:bCs/>
                <w:sz w:val="20"/>
                <w:szCs w:val="20"/>
              </w:rPr>
              <w:t>CONOSCENZE</w:t>
            </w:r>
          </w:p>
          <w:p w:rsidR="00910258" w:rsidRPr="00431F61" w:rsidRDefault="00910258" w:rsidP="0080600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0258" w:rsidRPr="00431F61" w:rsidRDefault="00910258" w:rsidP="00806001">
            <w:pPr>
              <w:jc w:val="center"/>
              <w:rPr>
                <w:b/>
                <w:bCs/>
                <w:sz w:val="20"/>
                <w:szCs w:val="20"/>
              </w:rPr>
            </w:pPr>
            <w:r w:rsidRPr="00431F61">
              <w:rPr>
                <w:b/>
                <w:bCs/>
                <w:sz w:val="20"/>
                <w:szCs w:val="20"/>
              </w:rPr>
              <w:t>METODOLOGIE  E STRATEGIE DIDATTICHE</w:t>
            </w:r>
          </w:p>
        </w:tc>
        <w:tc>
          <w:tcPr>
            <w:tcW w:w="2268" w:type="dxa"/>
          </w:tcPr>
          <w:p w:rsidR="00910258" w:rsidRPr="00431F61" w:rsidRDefault="00910258" w:rsidP="0080600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10258" w:rsidRPr="00431F61" w:rsidRDefault="00910258" w:rsidP="00806001">
            <w:pPr>
              <w:jc w:val="center"/>
              <w:rPr>
                <w:b/>
                <w:bCs/>
                <w:sz w:val="20"/>
                <w:szCs w:val="20"/>
              </w:rPr>
            </w:pPr>
            <w:r w:rsidRPr="00431F61">
              <w:rPr>
                <w:b/>
                <w:bCs/>
                <w:sz w:val="20"/>
                <w:szCs w:val="20"/>
              </w:rPr>
              <w:t>VERIFICA DELLE COMPETENZE</w:t>
            </w:r>
          </w:p>
        </w:tc>
      </w:tr>
      <w:tr w:rsidR="00910258" w:rsidRPr="00431F61" w:rsidTr="00221622">
        <w:tc>
          <w:tcPr>
            <w:tcW w:w="2411" w:type="dxa"/>
          </w:tcPr>
          <w:p w:rsidR="00910258" w:rsidRPr="00431F61" w:rsidRDefault="00910258" w:rsidP="00806001">
            <w:pPr>
              <w:rPr>
                <w:b/>
                <w:color w:val="FF0000"/>
                <w:sz w:val="20"/>
                <w:szCs w:val="20"/>
              </w:rPr>
            </w:pPr>
          </w:p>
          <w:p w:rsidR="00910258" w:rsidRPr="00431F61" w:rsidRDefault="00910258" w:rsidP="0080600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10258" w:rsidRPr="00431F61" w:rsidRDefault="00910258" w:rsidP="00221622">
            <w:pPr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L’alunno si muove con sicurezza nel calcolo letterale e con i numeri relativi, stima la grandezza di un numero e il risultato di operazioni</w:t>
            </w:r>
          </w:p>
          <w:p w:rsidR="00910258" w:rsidRPr="00431F61" w:rsidRDefault="00910258" w:rsidP="00221622">
            <w:pPr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 xml:space="preserve">L’alunno utilizza e interpreta il linguaggio matematico (formule ed equazioni) </w:t>
            </w:r>
          </w:p>
          <w:p w:rsidR="00910258" w:rsidRPr="00431F61" w:rsidRDefault="00910258" w:rsidP="00806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0258" w:rsidRPr="00431F61" w:rsidRDefault="00910258" w:rsidP="00806001">
            <w:pPr>
              <w:jc w:val="center"/>
              <w:rPr>
                <w:b/>
                <w:sz w:val="20"/>
                <w:szCs w:val="20"/>
              </w:rPr>
            </w:pPr>
            <w:r w:rsidRPr="00431F61">
              <w:rPr>
                <w:b/>
                <w:sz w:val="20"/>
                <w:szCs w:val="20"/>
              </w:rPr>
              <w:t>UTILIZZARE TECNICHE E PROCEDURE DI CALCOLO ALGEBRICO</w:t>
            </w:r>
          </w:p>
          <w:p w:rsidR="00910258" w:rsidRPr="00431F61" w:rsidRDefault="00910258" w:rsidP="008060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</w:tcPr>
          <w:p w:rsidR="00910258" w:rsidRPr="00431F61" w:rsidRDefault="00910258" w:rsidP="00221622">
            <w:pPr>
              <w:numPr>
                <w:ilvl w:val="0"/>
                <w:numId w:val="5"/>
              </w:numPr>
              <w:tabs>
                <w:tab w:val="clear" w:pos="829"/>
                <w:tab w:val="num" w:pos="109"/>
              </w:tabs>
              <w:autoSpaceDE w:val="0"/>
              <w:autoSpaceDN w:val="0"/>
              <w:adjustRightInd w:val="0"/>
              <w:ind w:left="410" w:hanging="284"/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eseguire le quattro operazioni, ordinamenti e confronti fra i numeri conosciuti, quando possibile a mente oppure utilizzando gli usuali algoritmi scritti (risolutivi), le calcolatrici e i fogli di calcolo valutando quale strumento può essere più opportuno;</w:t>
            </w:r>
          </w:p>
          <w:p w:rsidR="00910258" w:rsidRPr="00431F61" w:rsidRDefault="00910258" w:rsidP="00221622">
            <w:pPr>
              <w:numPr>
                <w:ilvl w:val="0"/>
                <w:numId w:val="5"/>
              </w:numPr>
              <w:tabs>
                <w:tab w:val="clear" w:pos="829"/>
                <w:tab w:val="num" w:pos="109"/>
              </w:tabs>
              <w:autoSpaceDE w:val="0"/>
              <w:autoSpaceDN w:val="0"/>
              <w:adjustRightInd w:val="0"/>
              <w:ind w:left="410" w:hanging="284"/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dare stime approssimate per il risultato di una operazione e controllare la plausibilità di un calcolo;</w:t>
            </w:r>
          </w:p>
          <w:p w:rsidR="00910258" w:rsidRPr="00431F61" w:rsidRDefault="00910258" w:rsidP="00221622">
            <w:pPr>
              <w:numPr>
                <w:ilvl w:val="0"/>
                <w:numId w:val="5"/>
              </w:numPr>
              <w:tabs>
                <w:tab w:val="clear" w:pos="829"/>
                <w:tab w:val="num" w:pos="109"/>
              </w:tabs>
              <w:autoSpaceDE w:val="0"/>
              <w:autoSpaceDN w:val="0"/>
              <w:adjustRightInd w:val="0"/>
              <w:ind w:left="410" w:hanging="284"/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rappresentare i numeri conosciuti su una retta;</w:t>
            </w:r>
          </w:p>
          <w:p w:rsidR="00910258" w:rsidRPr="00431F61" w:rsidRDefault="00910258" w:rsidP="00221622">
            <w:pPr>
              <w:numPr>
                <w:ilvl w:val="0"/>
                <w:numId w:val="5"/>
              </w:numPr>
              <w:tabs>
                <w:tab w:val="num" w:pos="410"/>
              </w:tabs>
              <w:autoSpaceDE w:val="0"/>
              <w:autoSpaceDN w:val="0"/>
              <w:adjustRightInd w:val="0"/>
              <w:ind w:left="410" w:hanging="284"/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Utilizzare la notazione usuale per le potenze con esponente intero positivo, consapevoli del significato, e le proprietà delle potenze per semplificare calcoli e notazioni;</w:t>
            </w:r>
          </w:p>
          <w:p w:rsidR="00910258" w:rsidRPr="00431F61" w:rsidRDefault="00910258" w:rsidP="00221622">
            <w:pPr>
              <w:numPr>
                <w:ilvl w:val="0"/>
                <w:numId w:val="5"/>
              </w:numPr>
              <w:tabs>
                <w:tab w:val="num" w:pos="410"/>
              </w:tabs>
              <w:autoSpaceDE w:val="0"/>
              <w:autoSpaceDN w:val="0"/>
              <w:adjustRightInd w:val="0"/>
              <w:ind w:left="410" w:hanging="284"/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eseguire calcoli mentalmente, utilizzando le opportune proprietà per raggruppare e semplificare l’operazione;</w:t>
            </w:r>
          </w:p>
          <w:p w:rsidR="00910258" w:rsidRDefault="00910258" w:rsidP="00221622">
            <w:pPr>
              <w:numPr>
                <w:ilvl w:val="0"/>
                <w:numId w:val="5"/>
              </w:numPr>
              <w:tabs>
                <w:tab w:val="clear" w:pos="829"/>
                <w:tab w:val="num" w:pos="109"/>
                <w:tab w:val="num" w:pos="410"/>
              </w:tabs>
              <w:autoSpaceDE w:val="0"/>
              <w:autoSpaceDN w:val="0"/>
              <w:adjustRightInd w:val="0"/>
              <w:ind w:left="410" w:hanging="284"/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eseguire semplici espressioni di calcolo algebrico, essendo consapevoli del significato delle parentesi e delle convenzioni sulla precedenza delle operazioni</w:t>
            </w:r>
          </w:p>
          <w:p w:rsidR="00431F61" w:rsidRPr="00431F61" w:rsidRDefault="00431F61" w:rsidP="00431F61">
            <w:pPr>
              <w:tabs>
                <w:tab w:val="num" w:pos="829"/>
              </w:tabs>
              <w:autoSpaceDE w:val="0"/>
              <w:autoSpaceDN w:val="0"/>
              <w:adjustRightInd w:val="0"/>
              <w:ind w:left="41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10258" w:rsidRPr="00431F61" w:rsidRDefault="00910258" w:rsidP="00806001">
            <w:pPr>
              <w:ind w:left="432"/>
              <w:rPr>
                <w:sz w:val="20"/>
                <w:szCs w:val="20"/>
              </w:rPr>
            </w:pPr>
          </w:p>
          <w:p w:rsidR="00910258" w:rsidRPr="00431F61" w:rsidRDefault="00910258" w:rsidP="00910258">
            <w:pPr>
              <w:numPr>
                <w:ilvl w:val="1"/>
                <w:numId w:val="1"/>
              </w:numPr>
              <w:tabs>
                <w:tab w:val="clear" w:pos="1440"/>
                <w:tab w:val="num" w:pos="72"/>
              </w:tabs>
              <w:ind w:left="432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i numeri reali e le loro operazioni</w:t>
            </w:r>
          </w:p>
          <w:p w:rsidR="00910258" w:rsidRPr="00431F61" w:rsidRDefault="00910258" w:rsidP="00910258">
            <w:pPr>
              <w:numPr>
                <w:ilvl w:val="1"/>
                <w:numId w:val="1"/>
              </w:numPr>
              <w:tabs>
                <w:tab w:val="clear" w:pos="1440"/>
                <w:tab w:val="num" w:pos="72"/>
              </w:tabs>
              <w:ind w:left="432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 xml:space="preserve">il calcolo algebrico </w:t>
            </w:r>
          </w:p>
        </w:tc>
        <w:tc>
          <w:tcPr>
            <w:tcW w:w="2126" w:type="dxa"/>
            <w:vMerge w:val="restart"/>
          </w:tcPr>
          <w:p w:rsidR="00910258" w:rsidRPr="00431F61" w:rsidRDefault="00910258" w:rsidP="00221622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individuazione dei prerequisiti</w:t>
            </w:r>
          </w:p>
          <w:p w:rsidR="00910258" w:rsidRPr="00431F61" w:rsidRDefault="00910258" w:rsidP="00221622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 xml:space="preserve">ricorso a situazioni concrete </w:t>
            </w:r>
          </w:p>
          <w:p w:rsidR="00910258" w:rsidRPr="00431F61" w:rsidRDefault="00910258" w:rsidP="00221622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ricerca didattica indirizzata alla scoperta di concetti e procedure</w:t>
            </w:r>
          </w:p>
          <w:p w:rsidR="00910258" w:rsidRPr="00431F61" w:rsidRDefault="00910258" w:rsidP="00221622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 xml:space="preserve">lezione frontale, quale collegamento tra il momento operativo di ricerca e il momento di concettualizzazione </w:t>
            </w:r>
          </w:p>
          <w:p w:rsidR="00910258" w:rsidRPr="00431F61" w:rsidRDefault="00910258" w:rsidP="00221622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uso del libro di testo</w:t>
            </w:r>
          </w:p>
          <w:p w:rsidR="00910258" w:rsidRPr="00431F61" w:rsidRDefault="00910258" w:rsidP="00221622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esercitazioni in classe guidate e non guidate</w:t>
            </w:r>
          </w:p>
          <w:p w:rsidR="00910258" w:rsidRPr="00431F61" w:rsidRDefault="00910258" w:rsidP="00221622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lavori di gruppo</w:t>
            </w:r>
          </w:p>
          <w:p w:rsidR="00910258" w:rsidRPr="00431F61" w:rsidRDefault="00910258" w:rsidP="00221622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lavori individuali</w:t>
            </w:r>
          </w:p>
          <w:p w:rsidR="00910258" w:rsidRPr="00431F61" w:rsidRDefault="00910258" w:rsidP="00221622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schede di approfondimento fornite dal docente</w:t>
            </w:r>
          </w:p>
          <w:p w:rsidR="00910258" w:rsidRPr="00431F61" w:rsidRDefault="00910258" w:rsidP="00221622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costruzione di modellini in cartoncino</w:t>
            </w:r>
          </w:p>
          <w:p w:rsidR="00910258" w:rsidRPr="00431F61" w:rsidRDefault="00910258" w:rsidP="00221622">
            <w:pPr>
              <w:numPr>
                <w:ilvl w:val="1"/>
                <w:numId w:val="1"/>
              </w:numPr>
              <w:tabs>
                <w:tab w:val="clear" w:pos="1440"/>
                <w:tab w:val="num" w:pos="432"/>
              </w:tabs>
              <w:ind w:left="432"/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lezione mediante uso della LIM di software di geometria dinamica</w:t>
            </w:r>
          </w:p>
        </w:tc>
        <w:tc>
          <w:tcPr>
            <w:tcW w:w="2268" w:type="dxa"/>
            <w:vMerge w:val="restart"/>
          </w:tcPr>
          <w:p w:rsidR="00910258" w:rsidRPr="00431F61" w:rsidRDefault="00910258" w:rsidP="00806001">
            <w:pPr>
              <w:tabs>
                <w:tab w:val="num" w:pos="432"/>
              </w:tabs>
              <w:ind w:left="432"/>
              <w:rPr>
                <w:sz w:val="20"/>
                <w:szCs w:val="20"/>
              </w:rPr>
            </w:pPr>
          </w:p>
          <w:p w:rsidR="00910258" w:rsidRPr="00431F61" w:rsidRDefault="00910258" w:rsidP="00221622">
            <w:pPr>
              <w:numPr>
                <w:ilvl w:val="0"/>
                <w:numId w:val="5"/>
              </w:numPr>
              <w:tabs>
                <w:tab w:val="clear" w:pos="829"/>
                <w:tab w:val="num" w:pos="432"/>
              </w:tabs>
              <w:ind w:left="432"/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esercizi di calcolo a difficoltà graduata</w:t>
            </w:r>
          </w:p>
          <w:p w:rsidR="00910258" w:rsidRPr="00431F61" w:rsidRDefault="00910258" w:rsidP="00221622">
            <w:pPr>
              <w:numPr>
                <w:ilvl w:val="0"/>
                <w:numId w:val="5"/>
              </w:numPr>
              <w:tabs>
                <w:tab w:val="num" w:pos="432"/>
                <w:tab w:val="left" w:pos="480"/>
              </w:tabs>
              <w:ind w:left="432"/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esercizi di rappresentazione e descrizione di figure geometriche</w:t>
            </w:r>
          </w:p>
          <w:p w:rsidR="00910258" w:rsidRPr="00431F61" w:rsidRDefault="00910258" w:rsidP="00221622">
            <w:pPr>
              <w:numPr>
                <w:ilvl w:val="0"/>
                <w:numId w:val="5"/>
              </w:numPr>
              <w:tabs>
                <w:tab w:val="clear" w:pos="829"/>
                <w:tab w:val="num" w:pos="432"/>
              </w:tabs>
              <w:ind w:left="432"/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risoluzione di problemi anche legati alla realtà</w:t>
            </w:r>
          </w:p>
          <w:p w:rsidR="00910258" w:rsidRPr="00431F61" w:rsidRDefault="00910258" w:rsidP="00221622">
            <w:pPr>
              <w:numPr>
                <w:ilvl w:val="0"/>
                <w:numId w:val="5"/>
              </w:numPr>
              <w:tabs>
                <w:tab w:val="clear" w:pos="829"/>
                <w:tab w:val="num" w:pos="432"/>
              </w:tabs>
              <w:ind w:left="432"/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costruzione ed interpretazione di grafici e funzioni</w:t>
            </w:r>
          </w:p>
          <w:p w:rsidR="00910258" w:rsidRPr="00431F61" w:rsidRDefault="00910258" w:rsidP="00221622">
            <w:pPr>
              <w:numPr>
                <w:ilvl w:val="0"/>
                <w:numId w:val="5"/>
              </w:numPr>
              <w:tabs>
                <w:tab w:val="clear" w:pos="829"/>
                <w:tab w:val="num" w:pos="432"/>
              </w:tabs>
              <w:ind w:left="432"/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passaggio da una forma di rappresentazione ad un'altra in relazione alla situazione o allo scopo</w:t>
            </w:r>
          </w:p>
          <w:p w:rsidR="00910258" w:rsidRPr="00431F61" w:rsidRDefault="00910258" w:rsidP="00221622">
            <w:pPr>
              <w:numPr>
                <w:ilvl w:val="0"/>
                <w:numId w:val="5"/>
              </w:numPr>
              <w:tabs>
                <w:tab w:val="clear" w:pos="829"/>
                <w:tab w:val="num" w:pos="432"/>
              </w:tabs>
              <w:ind w:left="432"/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prove sistematiche sia di tipo oggettivo (V/F, scelta multipla,..) che tradizionali</w:t>
            </w:r>
          </w:p>
          <w:p w:rsidR="00910258" w:rsidRPr="00431F61" w:rsidRDefault="00910258" w:rsidP="00221622">
            <w:pPr>
              <w:numPr>
                <w:ilvl w:val="0"/>
                <w:numId w:val="5"/>
              </w:numPr>
              <w:tabs>
                <w:tab w:val="clear" w:pos="829"/>
                <w:tab w:val="num" w:pos="432"/>
              </w:tabs>
              <w:ind w:left="432"/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verifiche orali svolte in itinere (valutazione formativa) e prove finali come sintesi del processo di apprendimento (verifica sommativa)</w:t>
            </w:r>
          </w:p>
          <w:p w:rsidR="00910258" w:rsidRPr="00431F61" w:rsidRDefault="00910258" w:rsidP="00806001">
            <w:pPr>
              <w:ind w:left="432"/>
              <w:rPr>
                <w:sz w:val="20"/>
                <w:szCs w:val="20"/>
              </w:rPr>
            </w:pPr>
          </w:p>
          <w:p w:rsidR="00910258" w:rsidRPr="00431F61" w:rsidRDefault="00910258" w:rsidP="00806001">
            <w:pPr>
              <w:rPr>
                <w:sz w:val="20"/>
                <w:szCs w:val="20"/>
              </w:rPr>
            </w:pPr>
          </w:p>
          <w:p w:rsidR="00910258" w:rsidRPr="00431F61" w:rsidRDefault="00910258" w:rsidP="00806001">
            <w:pPr>
              <w:rPr>
                <w:sz w:val="20"/>
                <w:szCs w:val="20"/>
              </w:rPr>
            </w:pPr>
          </w:p>
          <w:p w:rsidR="00910258" w:rsidRPr="00431F61" w:rsidRDefault="00910258" w:rsidP="00806001">
            <w:pPr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 xml:space="preserve">  </w:t>
            </w:r>
          </w:p>
        </w:tc>
      </w:tr>
      <w:tr w:rsidR="00910258" w:rsidRPr="00431F61" w:rsidTr="00221622">
        <w:trPr>
          <w:trHeight w:val="1266"/>
        </w:trPr>
        <w:tc>
          <w:tcPr>
            <w:tcW w:w="2411" w:type="dxa"/>
          </w:tcPr>
          <w:p w:rsidR="00910258" w:rsidRPr="00431F61" w:rsidRDefault="00910258" w:rsidP="00806001">
            <w:pPr>
              <w:jc w:val="center"/>
              <w:rPr>
                <w:b/>
                <w:sz w:val="20"/>
                <w:szCs w:val="20"/>
              </w:rPr>
            </w:pPr>
          </w:p>
          <w:p w:rsidR="00910258" w:rsidRPr="00431F61" w:rsidRDefault="00910258" w:rsidP="00806001">
            <w:pPr>
              <w:jc w:val="center"/>
              <w:rPr>
                <w:b/>
                <w:sz w:val="20"/>
                <w:szCs w:val="20"/>
              </w:rPr>
            </w:pPr>
          </w:p>
          <w:p w:rsidR="00910258" w:rsidRPr="00431F61" w:rsidRDefault="00910258" w:rsidP="00806001">
            <w:pPr>
              <w:jc w:val="center"/>
              <w:rPr>
                <w:b/>
                <w:sz w:val="20"/>
                <w:szCs w:val="20"/>
              </w:rPr>
            </w:pPr>
          </w:p>
          <w:p w:rsidR="00910258" w:rsidRPr="00431F61" w:rsidRDefault="00910258" w:rsidP="00806001">
            <w:pPr>
              <w:jc w:val="center"/>
              <w:rPr>
                <w:b/>
                <w:sz w:val="20"/>
                <w:szCs w:val="20"/>
              </w:rPr>
            </w:pPr>
          </w:p>
          <w:p w:rsidR="00910258" w:rsidRPr="00431F61" w:rsidRDefault="00910258" w:rsidP="00806001">
            <w:pPr>
              <w:jc w:val="center"/>
              <w:rPr>
                <w:b/>
                <w:sz w:val="20"/>
                <w:szCs w:val="20"/>
              </w:rPr>
            </w:pPr>
          </w:p>
          <w:p w:rsidR="00910258" w:rsidRPr="00431F61" w:rsidRDefault="00910258" w:rsidP="00221622">
            <w:pPr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L’alunno riconosce e denomina le forme del piano e dello spazio, le loro rappresentazioni e ne coglie le relazioni tra gli elementi</w:t>
            </w:r>
            <w:r w:rsidR="00221622" w:rsidRPr="00431F61">
              <w:rPr>
                <w:sz w:val="20"/>
                <w:szCs w:val="20"/>
              </w:rPr>
              <w:t>.</w:t>
            </w:r>
          </w:p>
          <w:p w:rsidR="00910258" w:rsidRPr="00431F61" w:rsidRDefault="00910258" w:rsidP="00221622">
            <w:pPr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L’alunno utilizza e interpreta il linguaggio matematico (piano cartesiano)</w:t>
            </w:r>
            <w:r w:rsidR="00221622" w:rsidRPr="00431F61">
              <w:rPr>
                <w:sz w:val="20"/>
                <w:szCs w:val="20"/>
              </w:rPr>
              <w:t>.</w:t>
            </w:r>
          </w:p>
          <w:p w:rsidR="00910258" w:rsidRPr="00431F61" w:rsidRDefault="00910258" w:rsidP="008060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0258" w:rsidRPr="00431F61" w:rsidRDefault="00910258" w:rsidP="00806001">
            <w:pPr>
              <w:jc w:val="center"/>
              <w:rPr>
                <w:b/>
                <w:sz w:val="20"/>
                <w:szCs w:val="20"/>
              </w:rPr>
            </w:pPr>
            <w:r w:rsidRPr="00431F61">
              <w:rPr>
                <w:b/>
                <w:sz w:val="20"/>
                <w:szCs w:val="20"/>
              </w:rPr>
              <w:t>CONOSCERE RAPPRESENTARE DESCRIVERE FIGURE GEOMETRICHE</w:t>
            </w:r>
          </w:p>
          <w:p w:rsidR="00910258" w:rsidRPr="00431F61" w:rsidRDefault="00910258" w:rsidP="00806001">
            <w:pPr>
              <w:jc w:val="center"/>
              <w:rPr>
                <w:b/>
                <w:sz w:val="20"/>
                <w:szCs w:val="20"/>
              </w:rPr>
            </w:pPr>
          </w:p>
          <w:p w:rsidR="00910258" w:rsidRPr="00431F61" w:rsidRDefault="00910258" w:rsidP="0080600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</w:tcPr>
          <w:p w:rsidR="00910258" w:rsidRPr="00431F61" w:rsidRDefault="00910258" w:rsidP="00221622">
            <w:pPr>
              <w:numPr>
                <w:ilvl w:val="0"/>
                <w:numId w:val="5"/>
              </w:numPr>
              <w:tabs>
                <w:tab w:val="clear" w:pos="829"/>
                <w:tab w:val="num" w:pos="109"/>
              </w:tabs>
              <w:autoSpaceDE w:val="0"/>
              <w:autoSpaceDN w:val="0"/>
              <w:adjustRightInd w:val="0"/>
              <w:ind w:left="469"/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riprodurre figure e disegni geometrici utilizzando in modo appropriato e con accuratezza opportuni strumenti (riga, squadra, compasso, goniometro, software di geometria…) in base a una descrizione fatta da altri;</w:t>
            </w:r>
          </w:p>
          <w:p w:rsidR="00910258" w:rsidRPr="00431F61" w:rsidRDefault="00910258" w:rsidP="00221622">
            <w:pPr>
              <w:numPr>
                <w:ilvl w:val="0"/>
                <w:numId w:val="5"/>
              </w:numPr>
              <w:tabs>
                <w:tab w:val="clear" w:pos="829"/>
                <w:tab w:val="num" w:pos="497"/>
              </w:tabs>
              <w:autoSpaceDE w:val="0"/>
              <w:autoSpaceDN w:val="0"/>
              <w:adjustRightInd w:val="0"/>
              <w:ind w:left="497" w:hanging="425"/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Rappresentare punti, segmenti e figure sul piano cartesiano</w:t>
            </w:r>
          </w:p>
          <w:p w:rsidR="00910258" w:rsidRPr="00431F61" w:rsidRDefault="00910258" w:rsidP="00221622">
            <w:pPr>
              <w:numPr>
                <w:ilvl w:val="0"/>
                <w:numId w:val="5"/>
              </w:numPr>
              <w:tabs>
                <w:tab w:val="clear" w:pos="829"/>
                <w:tab w:val="num" w:pos="497"/>
              </w:tabs>
              <w:autoSpaceDE w:val="0"/>
              <w:autoSpaceDN w:val="0"/>
              <w:adjustRightInd w:val="0"/>
              <w:ind w:left="497" w:hanging="425"/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 xml:space="preserve">Conoscere definizioni e proprietà (angoli, assi di simmetria, diagonali...) delle principali figure piane e solide </w:t>
            </w:r>
          </w:p>
          <w:p w:rsidR="00910258" w:rsidRPr="00431F61" w:rsidRDefault="00910258" w:rsidP="00221622">
            <w:pPr>
              <w:numPr>
                <w:ilvl w:val="0"/>
                <w:numId w:val="5"/>
              </w:numPr>
              <w:tabs>
                <w:tab w:val="clear" w:pos="829"/>
                <w:tab w:val="num" w:pos="497"/>
              </w:tabs>
              <w:autoSpaceDE w:val="0"/>
              <w:autoSpaceDN w:val="0"/>
              <w:adjustRightInd w:val="0"/>
              <w:ind w:left="497" w:hanging="425"/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Descrivere figure complesse e costruzioni geometriche al fine di comunicarle ad altri</w:t>
            </w:r>
          </w:p>
          <w:p w:rsidR="00910258" w:rsidRPr="00431F61" w:rsidRDefault="00910258" w:rsidP="00221622">
            <w:pPr>
              <w:numPr>
                <w:ilvl w:val="0"/>
                <w:numId w:val="5"/>
              </w:numPr>
              <w:tabs>
                <w:tab w:val="clear" w:pos="829"/>
                <w:tab w:val="num" w:pos="109"/>
              </w:tabs>
              <w:autoSpaceDE w:val="0"/>
              <w:autoSpaceDN w:val="0"/>
              <w:adjustRightInd w:val="0"/>
              <w:ind w:left="469"/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conoscere il numero π e alcuni modi per approssimarlo;</w:t>
            </w:r>
          </w:p>
          <w:p w:rsidR="00910258" w:rsidRPr="00431F61" w:rsidRDefault="00910258" w:rsidP="00221622">
            <w:pPr>
              <w:numPr>
                <w:ilvl w:val="0"/>
                <w:numId w:val="5"/>
              </w:numPr>
              <w:tabs>
                <w:tab w:val="clear" w:pos="829"/>
                <w:tab w:val="num" w:pos="109"/>
              </w:tabs>
              <w:autoSpaceDE w:val="0"/>
              <w:autoSpaceDN w:val="0"/>
              <w:adjustRightInd w:val="0"/>
              <w:ind w:left="469"/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calcolare le formule per trovare l’area del cerchio e la lunghezza della circonferenza, conoscendo il raggio, e viceversa;</w:t>
            </w:r>
          </w:p>
          <w:p w:rsidR="00910258" w:rsidRPr="00431F61" w:rsidRDefault="00910258" w:rsidP="00221622">
            <w:pPr>
              <w:numPr>
                <w:ilvl w:val="0"/>
                <w:numId w:val="5"/>
              </w:numPr>
              <w:tabs>
                <w:tab w:val="clear" w:pos="829"/>
                <w:tab w:val="num" w:pos="109"/>
              </w:tabs>
              <w:autoSpaceDE w:val="0"/>
              <w:autoSpaceDN w:val="0"/>
              <w:adjustRightInd w:val="0"/>
              <w:ind w:left="469"/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rappresentare oggetti e figure tridimensionali in vario modo tramite disegni sul piano;</w:t>
            </w:r>
          </w:p>
          <w:p w:rsidR="00910258" w:rsidRPr="00431F61" w:rsidRDefault="00910258" w:rsidP="00221622">
            <w:pPr>
              <w:numPr>
                <w:ilvl w:val="0"/>
                <w:numId w:val="5"/>
              </w:numPr>
              <w:tabs>
                <w:tab w:val="clear" w:pos="829"/>
                <w:tab w:val="num" w:pos="109"/>
              </w:tabs>
              <w:autoSpaceDE w:val="0"/>
              <w:autoSpaceDN w:val="0"/>
              <w:adjustRightInd w:val="0"/>
              <w:ind w:left="469"/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visualizzare oggetti tridimensionali a partire da rappresentazioni bidimensionali;</w:t>
            </w:r>
          </w:p>
          <w:p w:rsidR="00910258" w:rsidRPr="00431F61" w:rsidRDefault="00910258" w:rsidP="00221622">
            <w:pPr>
              <w:numPr>
                <w:ilvl w:val="0"/>
                <w:numId w:val="5"/>
              </w:numPr>
              <w:tabs>
                <w:tab w:val="clear" w:pos="829"/>
                <w:tab w:val="num" w:pos="109"/>
              </w:tabs>
              <w:autoSpaceDE w:val="0"/>
              <w:autoSpaceDN w:val="0"/>
              <w:adjustRightInd w:val="0"/>
              <w:ind w:left="469"/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 xml:space="preserve">calcolare le formule per trovare l’area e il volume delle figure solide più comuni e darne stime di oggetti della vita </w:t>
            </w:r>
            <w:r w:rsidRPr="00431F61">
              <w:rPr>
                <w:sz w:val="20"/>
                <w:szCs w:val="20"/>
              </w:rPr>
              <w:lastRenderedPageBreak/>
              <w:t>quotidiana.</w:t>
            </w:r>
          </w:p>
          <w:p w:rsidR="00910258" w:rsidRPr="00431F61" w:rsidRDefault="00910258" w:rsidP="00910258">
            <w:pPr>
              <w:autoSpaceDE w:val="0"/>
              <w:autoSpaceDN w:val="0"/>
              <w:adjustRightInd w:val="0"/>
              <w:ind w:left="469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10258" w:rsidRPr="00431F61" w:rsidRDefault="00910258" w:rsidP="00910258">
            <w:pPr>
              <w:numPr>
                <w:ilvl w:val="1"/>
                <w:numId w:val="1"/>
              </w:numPr>
              <w:tabs>
                <w:tab w:val="clear" w:pos="1440"/>
                <w:tab w:val="num" w:pos="72"/>
              </w:tabs>
              <w:ind w:left="432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lastRenderedPageBreak/>
              <w:t>circonferenza e cerchio</w:t>
            </w:r>
          </w:p>
          <w:p w:rsidR="00910258" w:rsidRPr="00431F61" w:rsidRDefault="00910258" w:rsidP="00910258">
            <w:pPr>
              <w:numPr>
                <w:ilvl w:val="1"/>
                <w:numId w:val="1"/>
              </w:numPr>
              <w:tabs>
                <w:tab w:val="clear" w:pos="1440"/>
                <w:tab w:val="num" w:pos="72"/>
              </w:tabs>
              <w:ind w:left="432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poligoni inscritti e circoscritti</w:t>
            </w:r>
          </w:p>
          <w:p w:rsidR="00910258" w:rsidRPr="00431F61" w:rsidRDefault="00910258" w:rsidP="00910258">
            <w:pPr>
              <w:numPr>
                <w:ilvl w:val="1"/>
                <w:numId w:val="1"/>
              </w:numPr>
              <w:tabs>
                <w:tab w:val="clear" w:pos="1440"/>
                <w:tab w:val="num" w:pos="72"/>
              </w:tabs>
              <w:ind w:left="432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la geometria solida</w:t>
            </w:r>
          </w:p>
          <w:p w:rsidR="00910258" w:rsidRPr="00431F61" w:rsidRDefault="00910258" w:rsidP="00910258">
            <w:pPr>
              <w:numPr>
                <w:ilvl w:val="1"/>
                <w:numId w:val="1"/>
              </w:numPr>
              <w:tabs>
                <w:tab w:val="clear" w:pos="1440"/>
                <w:tab w:val="num" w:pos="72"/>
              </w:tabs>
              <w:ind w:left="432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superficie e volume di poliedri</w:t>
            </w:r>
          </w:p>
          <w:p w:rsidR="00910258" w:rsidRPr="00431F61" w:rsidRDefault="00910258" w:rsidP="00910258">
            <w:pPr>
              <w:numPr>
                <w:ilvl w:val="1"/>
                <w:numId w:val="1"/>
              </w:numPr>
              <w:tabs>
                <w:tab w:val="clear" w:pos="1440"/>
                <w:tab w:val="num" w:pos="72"/>
              </w:tabs>
              <w:ind w:left="432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superficie e volumi di solidi di rotazione</w:t>
            </w:r>
          </w:p>
          <w:p w:rsidR="00910258" w:rsidRPr="00431F61" w:rsidRDefault="00910258" w:rsidP="00806001">
            <w:pPr>
              <w:ind w:left="72"/>
              <w:rPr>
                <w:sz w:val="20"/>
                <w:szCs w:val="20"/>
              </w:rPr>
            </w:pPr>
          </w:p>
          <w:p w:rsidR="00910258" w:rsidRPr="00431F61" w:rsidRDefault="00910258" w:rsidP="00806001">
            <w:pPr>
              <w:ind w:left="72"/>
              <w:rPr>
                <w:sz w:val="20"/>
                <w:szCs w:val="20"/>
              </w:rPr>
            </w:pPr>
          </w:p>
          <w:p w:rsidR="00910258" w:rsidRPr="00431F61" w:rsidRDefault="00910258" w:rsidP="00806001">
            <w:pPr>
              <w:tabs>
                <w:tab w:val="num" w:pos="72"/>
              </w:tabs>
              <w:ind w:left="432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10258" w:rsidRPr="00431F61" w:rsidRDefault="00910258" w:rsidP="0091025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10258" w:rsidRPr="00431F61" w:rsidRDefault="00910258" w:rsidP="00806001">
            <w:pPr>
              <w:rPr>
                <w:sz w:val="20"/>
                <w:szCs w:val="20"/>
              </w:rPr>
            </w:pPr>
          </w:p>
        </w:tc>
      </w:tr>
      <w:tr w:rsidR="00910258" w:rsidRPr="00431F61" w:rsidTr="00221622">
        <w:tc>
          <w:tcPr>
            <w:tcW w:w="2411" w:type="dxa"/>
          </w:tcPr>
          <w:p w:rsidR="00910258" w:rsidRPr="00431F61" w:rsidRDefault="00910258" w:rsidP="00806001">
            <w:pPr>
              <w:ind w:left="360"/>
              <w:rPr>
                <w:sz w:val="20"/>
                <w:szCs w:val="20"/>
              </w:rPr>
            </w:pPr>
          </w:p>
          <w:p w:rsidR="00910258" w:rsidRPr="00431F61" w:rsidRDefault="00910258" w:rsidP="00221622">
            <w:pPr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L’alunno confronta procedimenti diversi e produce formalizzazioni che gli consentono di passare da un problema specifico a una classe di problemi</w:t>
            </w:r>
            <w:r w:rsidR="00221622" w:rsidRPr="00431F61">
              <w:rPr>
                <w:sz w:val="20"/>
                <w:szCs w:val="20"/>
              </w:rPr>
              <w:t>.</w:t>
            </w:r>
          </w:p>
          <w:p w:rsidR="00910258" w:rsidRPr="00431F61" w:rsidRDefault="00910258" w:rsidP="00221622">
            <w:pPr>
              <w:jc w:val="both"/>
              <w:rPr>
                <w:b/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L’alunno ha rafforzato un atteggiamento positivo rispetto alla matematica attraverso esperienze significative e ha capito come gli strumenti matematici appresi siano utili in molte situazioni per operare nella realtà</w:t>
            </w:r>
          </w:p>
        </w:tc>
        <w:tc>
          <w:tcPr>
            <w:tcW w:w="1701" w:type="dxa"/>
          </w:tcPr>
          <w:p w:rsidR="00910258" w:rsidRPr="00431F61" w:rsidRDefault="00910258" w:rsidP="00806001">
            <w:pPr>
              <w:rPr>
                <w:b/>
                <w:sz w:val="20"/>
                <w:szCs w:val="20"/>
              </w:rPr>
            </w:pPr>
          </w:p>
          <w:p w:rsidR="00910258" w:rsidRPr="00431F61" w:rsidRDefault="00910258" w:rsidP="00806001">
            <w:pPr>
              <w:rPr>
                <w:b/>
                <w:sz w:val="20"/>
                <w:szCs w:val="20"/>
              </w:rPr>
            </w:pPr>
          </w:p>
          <w:p w:rsidR="00910258" w:rsidRPr="00431F61" w:rsidRDefault="00910258" w:rsidP="00806001">
            <w:pPr>
              <w:rPr>
                <w:b/>
                <w:sz w:val="20"/>
                <w:szCs w:val="20"/>
              </w:rPr>
            </w:pPr>
          </w:p>
          <w:p w:rsidR="00910258" w:rsidRPr="00431F61" w:rsidRDefault="00910258" w:rsidP="00806001">
            <w:pPr>
              <w:rPr>
                <w:b/>
                <w:sz w:val="20"/>
                <w:szCs w:val="20"/>
              </w:rPr>
            </w:pPr>
          </w:p>
          <w:p w:rsidR="00910258" w:rsidRPr="00431F61" w:rsidRDefault="00910258" w:rsidP="00806001">
            <w:pPr>
              <w:rPr>
                <w:b/>
                <w:sz w:val="20"/>
                <w:szCs w:val="20"/>
              </w:rPr>
            </w:pPr>
          </w:p>
          <w:p w:rsidR="00910258" w:rsidRPr="00431F61" w:rsidRDefault="00910258" w:rsidP="00806001">
            <w:pPr>
              <w:rPr>
                <w:b/>
                <w:sz w:val="20"/>
                <w:szCs w:val="20"/>
              </w:rPr>
            </w:pPr>
          </w:p>
          <w:p w:rsidR="00910258" w:rsidRPr="00431F61" w:rsidRDefault="00910258" w:rsidP="00806001">
            <w:pPr>
              <w:rPr>
                <w:b/>
                <w:sz w:val="20"/>
                <w:szCs w:val="20"/>
              </w:rPr>
            </w:pPr>
          </w:p>
          <w:p w:rsidR="00910258" w:rsidRPr="00431F61" w:rsidRDefault="00910258" w:rsidP="00806001">
            <w:pPr>
              <w:jc w:val="center"/>
              <w:rPr>
                <w:b/>
                <w:sz w:val="20"/>
                <w:szCs w:val="20"/>
              </w:rPr>
            </w:pPr>
          </w:p>
          <w:p w:rsidR="00910258" w:rsidRPr="00431F61" w:rsidRDefault="00910258" w:rsidP="00806001">
            <w:pPr>
              <w:jc w:val="center"/>
              <w:rPr>
                <w:b/>
                <w:sz w:val="20"/>
                <w:szCs w:val="20"/>
              </w:rPr>
            </w:pPr>
            <w:r w:rsidRPr="00431F61">
              <w:rPr>
                <w:b/>
                <w:sz w:val="20"/>
                <w:szCs w:val="20"/>
              </w:rPr>
              <w:t>RICONOSCERE E RISOLVERE PROBLEMI</w:t>
            </w:r>
          </w:p>
          <w:p w:rsidR="00910258" w:rsidRPr="00431F61" w:rsidRDefault="00910258" w:rsidP="00806001">
            <w:pPr>
              <w:ind w:left="469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910258" w:rsidRPr="00431F61" w:rsidRDefault="00910258" w:rsidP="00806001">
            <w:pPr>
              <w:ind w:left="469"/>
              <w:rPr>
                <w:sz w:val="20"/>
                <w:szCs w:val="20"/>
              </w:rPr>
            </w:pPr>
          </w:p>
          <w:p w:rsidR="00910258" w:rsidRPr="00431F61" w:rsidRDefault="00910258" w:rsidP="00221622">
            <w:pPr>
              <w:numPr>
                <w:ilvl w:val="0"/>
                <w:numId w:val="2"/>
              </w:numPr>
              <w:tabs>
                <w:tab w:val="clear" w:pos="360"/>
                <w:tab w:val="num" w:pos="469"/>
              </w:tabs>
              <w:ind w:left="469"/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analizzare il testo di un problema e formalizzare il percorso di soluzione utilizzando equazioni di primo grado;</w:t>
            </w:r>
          </w:p>
          <w:p w:rsidR="00910258" w:rsidRPr="00431F61" w:rsidRDefault="00910258" w:rsidP="00221622">
            <w:pPr>
              <w:numPr>
                <w:ilvl w:val="0"/>
                <w:numId w:val="2"/>
              </w:numPr>
              <w:tabs>
                <w:tab w:val="clear" w:pos="360"/>
                <w:tab w:val="num" w:pos="469"/>
              </w:tabs>
              <w:ind w:left="469"/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risolvere problemi utilizzando le proprietà geometriche delle figure;</w:t>
            </w:r>
          </w:p>
          <w:p w:rsidR="00910258" w:rsidRPr="00431F61" w:rsidRDefault="00910258" w:rsidP="00221622">
            <w:pPr>
              <w:numPr>
                <w:ilvl w:val="0"/>
                <w:numId w:val="2"/>
              </w:numPr>
              <w:tabs>
                <w:tab w:val="clear" w:pos="360"/>
                <w:tab w:val="num" w:pos="469"/>
              </w:tabs>
              <w:ind w:left="469"/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 xml:space="preserve">risolvere problemi usando le proprietà geometriche dei solidi per calcolare superfici, volumi e pesi anche in casi reali di facile leggibilità </w:t>
            </w:r>
          </w:p>
          <w:p w:rsidR="00910258" w:rsidRPr="00431F61" w:rsidRDefault="00910258" w:rsidP="008060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10258" w:rsidRPr="00431F61" w:rsidRDefault="00910258" w:rsidP="00806001">
            <w:pPr>
              <w:ind w:left="432"/>
              <w:rPr>
                <w:sz w:val="20"/>
                <w:szCs w:val="20"/>
              </w:rPr>
            </w:pPr>
          </w:p>
          <w:p w:rsidR="00910258" w:rsidRPr="00431F61" w:rsidRDefault="00910258" w:rsidP="00910258">
            <w:pPr>
              <w:numPr>
                <w:ilvl w:val="1"/>
                <w:numId w:val="4"/>
              </w:numPr>
              <w:tabs>
                <w:tab w:val="clear" w:pos="1440"/>
                <w:tab w:val="num" w:pos="72"/>
              </w:tabs>
              <w:ind w:left="432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problemi algebrici e geometrici e loro tecniche risolutive</w:t>
            </w:r>
          </w:p>
        </w:tc>
        <w:tc>
          <w:tcPr>
            <w:tcW w:w="2126" w:type="dxa"/>
            <w:vMerge/>
          </w:tcPr>
          <w:p w:rsidR="00910258" w:rsidRPr="00431F61" w:rsidRDefault="00910258" w:rsidP="00806001">
            <w:pPr>
              <w:ind w:left="144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10258" w:rsidRPr="00431F61" w:rsidRDefault="00910258" w:rsidP="00806001">
            <w:pPr>
              <w:rPr>
                <w:sz w:val="20"/>
                <w:szCs w:val="20"/>
              </w:rPr>
            </w:pPr>
          </w:p>
        </w:tc>
      </w:tr>
      <w:tr w:rsidR="00910258" w:rsidRPr="00431F61" w:rsidTr="00221622">
        <w:tc>
          <w:tcPr>
            <w:tcW w:w="2411" w:type="dxa"/>
          </w:tcPr>
          <w:p w:rsidR="00910258" w:rsidRPr="00431F61" w:rsidRDefault="00910258" w:rsidP="00806001">
            <w:pPr>
              <w:ind w:left="360"/>
              <w:rPr>
                <w:sz w:val="20"/>
                <w:szCs w:val="20"/>
              </w:rPr>
            </w:pPr>
          </w:p>
          <w:p w:rsidR="00910258" w:rsidRPr="00431F61" w:rsidRDefault="00910258" w:rsidP="00221622">
            <w:pPr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 xml:space="preserve">L’alunno utilizza e interpreta il linguaggio matematico (piano cartesiano) </w:t>
            </w:r>
          </w:p>
          <w:p w:rsidR="00910258" w:rsidRPr="00431F61" w:rsidRDefault="00910258" w:rsidP="00806001">
            <w:pPr>
              <w:ind w:left="144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0258" w:rsidRPr="00431F61" w:rsidRDefault="00910258" w:rsidP="00806001">
            <w:pPr>
              <w:jc w:val="center"/>
              <w:rPr>
                <w:b/>
                <w:sz w:val="20"/>
                <w:szCs w:val="20"/>
              </w:rPr>
            </w:pPr>
            <w:r w:rsidRPr="00431F61">
              <w:rPr>
                <w:b/>
                <w:sz w:val="20"/>
                <w:szCs w:val="20"/>
              </w:rPr>
              <w:t>RELAZIONI E FUNZIONI</w:t>
            </w:r>
          </w:p>
        </w:tc>
        <w:tc>
          <w:tcPr>
            <w:tcW w:w="5386" w:type="dxa"/>
          </w:tcPr>
          <w:p w:rsidR="00910258" w:rsidRPr="00431F61" w:rsidRDefault="00910258" w:rsidP="00221622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interpretare, costruire e trasformare formule che contengono lettere per esprimere in forma generale relazioni e proprietà;</w:t>
            </w:r>
          </w:p>
          <w:p w:rsidR="00910258" w:rsidRPr="00431F61" w:rsidRDefault="00910258" w:rsidP="002216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 xml:space="preserve">usare il piano cartesiano per rappresentare relazioni e funzioni empiriche, o ricavate da tabelle, e per conoscere in particolare le funzioni del tipo y = </w:t>
            </w:r>
            <w:proofErr w:type="spellStart"/>
            <w:r w:rsidRPr="00431F61">
              <w:rPr>
                <w:sz w:val="20"/>
                <w:szCs w:val="20"/>
              </w:rPr>
              <w:t>ax</w:t>
            </w:r>
            <w:proofErr w:type="spellEnd"/>
            <w:r w:rsidRPr="00431F61">
              <w:rPr>
                <w:sz w:val="20"/>
                <w:szCs w:val="20"/>
              </w:rPr>
              <w:t>, y = a/x, y = ax</w:t>
            </w:r>
            <w:r w:rsidRPr="00431F61">
              <w:rPr>
                <w:sz w:val="20"/>
                <w:szCs w:val="20"/>
                <w:vertAlign w:val="superscript"/>
              </w:rPr>
              <w:t>2</w:t>
            </w:r>
            <w:r w:rsidRPr="00431F61">
              <w:rPr>
                <w:sz w:val="20"/>
                <w:szCs w:val="20"/>
              </w:rPr>
              <w:t>, e i loro grafici e collegare le prime due al concetto di proporzionalità</w:t>
            </w:r>
          </w:p>
          <w:p w:rsidR="00910258" w:rsidRPr="00431F61" w:rsidRDefault="00910258" w:rsidP="00221622">
            <w:pPr>
              <w:ind w:left="36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0258" w:rsidRPr="00431F61" w:rsidRDefault="00910258" w:rsidP="00806001">
            <w:pPr>
              <w:ind w:left="432"/>
              <w:rPr>
                <w:sz w:val="20"/>
                <w:szCs w:val="20"/>
              </w:rPr>
            </w:pPr>
          </w:p>
          <w:p w:rsidR="00910258" w:rsidRPr="00431F61" w:rsidRDefault="00910258" w:rsidP="00910258">
            <w:pPr>
              <w:numPr>
                <w:ilvl w:val="1"/>
                <w:numId w:val="4"/>
              </w:numPr>
              <w:tabs>
                <w:tab w:val="clear" w:pos="1440"/>
                <w:tab w:val="num" w:pos="72"/>
              </w:tabs>
              <w:ind w:left="432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problemi nel piano cartesiano</w:t>
            </w:r>
          </w:p>
          <w:p w:rsidR="00910258" w:rsidRPr="00431F61" w:rsidRDefault="00910258" w:rsidP="00910258">
            <w:pPr>
              <w:numPr>
                <w:ilvl w:val="1"/>
                <w:numId w:val="4"/>
              </w:numPr>
              <w:tabs>
                <w:tab w:val="clear" w:pos="1440"/>
                <w:tab w:val="num" w:pos="72"/>
              </w:tabs>
              <w:ind w:left="432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rappresenta zio grafiche di funzioni</w:t>
            </w:r>
          </w:p>
        </w:tc>
        <w:tc>
          <w:tcPr>
            <w:tcW w:w="2126" w:type="dxa"/>
            <w:vMerge/>
          </w:tcPr>
          <w:p w:rsidR="00910258" w:rsidRPr="00431F61" w:rsidRDefault="00910258" w:rsidP="008060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10258" w:rsidRPr="00431F61" w:rsidRDefault="00910258" w:rsidP="00806001">
            <w:pPr>
              <w:rPr>
                <w:sz w:val="20"/>
                <w:szCs w:val="20"/>
              </w:rPr>
            </w:pPr>
          </w:p>
        </w:tc>
      </w:tr>
      <w:tr w:rsidR="00910258" w:rsidRPr="00431F61" w:rsidTr="00221622">
        <w:tc>
          <w:tcPr>
            <w:tcW w:w="2411" w:type="dxa"/>
          </w:tcPr>
          <w:p w:rsidR="00910258" w:rsidRPr="00431F61" w:rsidRDefault="00910258" w:rsidP="00221622">
            <w:pPr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L’alunno analizza e interpreta rappresentazioni di dati per ricavarne misure di variabilità e prendere decisioni</w:t>
            </w:r>
            <w:r w:rsidR="00221622" w:rsidRPr="00431F61">
              <w:rPr>
                <w:sz w:val="20"/>
                <w:szCs w:val="20"/>
              </w:rPr>
              <w:t>.</w:t>
            </w:r>
          </w:p>
          <w:p w:rsidR="00910258" w:rsidRPr="00431F61" w:rsidRDefault="00910258" w:rsidP="00221622">
            <w:pPr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L’alunno nelle situazioni di incertezza (vita quotidiana, medie dei voti…)</w:t>
            </w:r>
            <w:r w:rsidR="00221622" w:rsidRPr="00431F61">
              <w:rPr>
                <w:sz w:val="20"/>
                <w:szCs w:val="20"/>
              </w:rPr>
              <w:t>,</w:t>
            </w:r>
            <w:r w:rsidRPr="00431F61">
              <w:rPr>
                <w:sz w:val="20"/>
                <w:szCs w:val="20"/>
              </w:rPr>
              <w:t xml:space="preserve"> si orienta con valutazioni di probabilità e statistica</w:t>
            </w:r>
            <w:r w:rsidR="00221622" w:rsidRPr="00431F61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910258" w:rsidRPr="00431F61" w:rsidRDefault="00910258" w:rsidP="00806001">
            <w:pPr>
              <w:jc w:val="center"/>
              <w:rPr>
                <w:b/>
                <w:sz w:val="20"/>
                <w:szCs w:val="20"/>
              </w:rPr>
            </w:pPr>
            <w:r w:rsidRPr="00431F61">
              <w:rPr>
                <w:b/>
                <w:sz w:val="20"/>
                <w:szCs w:val="20"/>
              </w:rPr>
              <w:t>RACCOGLIERE, ANALIZZARE, INTERPRETARE DATI IN GRAFICI</w:t>
            </w:r>
          </w:p>
          <w:p w:rsidR="00910258" w:rsidRPr="00431F61" w:rsidRDefault="00910258" w:rsidP="00806001">
            <w:pPr>
              <w:jc w:val="center"/>
              <w:rPr>
                <w:b/>
                <w:sz w:val="20"/>
                <w:szCs w:val="20"/>
              </w:rPr>
            </w:pPr>
          </w:p>
          <w:p w:rsidR="00910258" w:rsidRPr="00431F61" w:rsidRDefault="00910258" w:rsidP="0080600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</w:tcPr>
          <w:p w:rsidR="00910258" w:rsidRPr="00431F61" w:rsidRDefault="00910258" w:rsidP="00221622">
            <w:pPr>
              <w:numPr>
                <w:ilvl w:val="0"/>
                <w:numId w:val="5"/>
              </w:numPr>
              <w:tabs>
                <w:tab w:val="clear" w:pos="829"/>
                <w:tab w:val="num" w:pos="469"/>
              </w:tabs>
              <w:autoSpaceDE w:val="0"/>
              <w:autoSpaceDN w:val="0"/>
              <w:adjustRightInd w:val="0"/>
              <w:ind w:left="469"/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rappresentare insiemi di dati, anche facendo uso di un foglio elettronico. In situazioni significative, confrontare dati al fine di prendere decisioni, utilizzando le distribuzioni delle frequenze e delle frequenze relative. Scegliere ed utilizzare valori medi (moda, mediana, media aritmetica) adeguati alla tipologia e alle caratteristiche dei dati a disposizione. Saper valutare la variabilità di un insieme di dati determinandone ad esempio il campo di variazione;</w:t>
            </w:r>
          </w:p>
          <w:p w:rsidR="00910258" w:rsidRPr="00431F61" w:rsidRDefault="00910258" w:rsidP="00221622">
            <w:pPr>
              <w:numPr>
                <w:ilvl w:val="0"/>
                <w:numId w:val="5"/>
              </w:numPr>
              <w:tabs>
                <w:tab w:val="clear" w:pos="829"/>
                <w:tab w:val="num" w:pos="469"/>
              </w:tabs>
              <w:autoSpaceDE w:val="0"/>
              <w:autoSpaceDN w:val="0"/>
              <w:adjustRightInd w:val="0"/>
              <w:ind w:left="469"/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in semplici situazioni aleatorie, individuare gli elementi elementari, calcolare la probabilità di qualche evento, scomponendolo in eventi elementari disgiunti;</w:t>
            </w:r>
          </w:p>
          <w:p w:rsidR="00910258" w:rsidRPr="00431F61" w:rsidRDefault="00910258" w:rsidP="00221622">
            <w:pPr>
              <w:numPr>
                <w:ilvl w:val="0"/>
                <w:numId w:val="5"/>
              </w:numPr>
              <w:tabs>
                <w:tab w:val="clear" w:pos="829"/>
                <w:tab w:val="num" w:pos="469"/>
              </w:tabs>
              <w:autoSpaceDE w:val="0"/>
              <w:autoSpaceDN w:val="0"/>
              <w:adjustRightInd w:val="0"/>
              <w:ind w:left="469"/>
              <w:jc w:val="both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riconoscere coppie di eventi complementari, compatibili, incompatibili, indipendenti.</w:t>
            </w:r>
          </w:p>
        </w:tc>
        <w:tc>
          <w:tcPr>
            <w:tcW w:w="2268" w:type="dxa"/>
          </w:tcPr>
          <w:p w:rsidR="00910258" w:rsidRPr="00431F61" w:rsidRDefault="00910258" w:rsidP="00806001">
            <w:pPr>
              <w:ind w:left="432"/>
              <w:rPr>
                <w:sz w:val="20"/>
                <w:szCs w:val="20"/>
              </w:rPr>
            </w:pPr>
          </w:p>
          <w:p w:rsidR="00910258" w:rsidRPr="00431F61" w:rsidRDefault="00910258" w:rsidP="00910258">
            <w:pPr>
              <w:numPr>
                <w:ilvl w:val="0"/>
                <w:numId w:val="3"/>
              </w:numPr>
              <w:tabs>
                <w:tab w:val="num" w:pos="72"/>
              </w:tabs>
              <w:ind w:left="432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indagini e statistica</w:t>
            </w:r>
          </w:p>
          <w:p w:rsidR="00910258" w:rsidRPr="00431F61" w:rsidRDefault="00910258" w:rsidP="00910258">
            <w:pPr>
              <w:numPr>
                <w:ilvl w:val="0"/>
                <w:numId w:val="3"/>
              </w:numPr>
              <w:tabs>
                <w:tab w:val="num" w:pos="72"/>
              </w:tabs>
              <w:ind w:left="432"/>
              <w:rPr>
                <w:sz w:val="20"/>
                <w:szCs w:val="20"/>
              </w:rPr>
            </w:pPr>
            <w:r w:rsidRPr="00431F61">
              <w:rPr>
                <w:sz w:val="20"/>
                <w:szCs w:val="20"/>
              </w:rPr>
              <w:t>la probabilità</w:t>
            </w:r>
          </w:p>
          <w:p w:rsidR="00910258" w:rsidRPr="00431F61" w:rsidRDefault="00910258" w:rsidP="00806001">
            <w:pPr>
              <w:ind w:left="432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10258" w:rsidRPr="00431F61" w:rsidRDefault="00910258" w:rsidP="008060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10258" w:rsidRPr="00431F61" w:rsidRDefault="00910258" w:rsidP="00806001">
            <w:pPr>
              <w:rPr>
                <w:sz w:val="20"/>
                <w:szCs w:val="20"/>
              </w:rPr>
            </w:pPr>
          </w:p>
        </w:tc>
      </w:tr>
    </w:tbl>
    <w:p w:rsidR="00892B7F" w:rsidRPr="00431F61" w:rsidRDefault="00892B7F" w:rsidP="00910258">
      <w:pPr>
        <w:rPr>
          <w:sz w:val="20"/>
          <w:szCs w:val="20"/>
        </w:rPr>
      </w:pPr>
      <w:bookmarkStart w:id="0" w:name="_GoBack"/>
      <w:bookmarkEnd w:id="0"/>
    </w:p>
    <w:sectPr w:rsidR="00892B7F" w:rsidRPr="00431F61" w:rsidSect="009102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459"/>
    <w:multiLevelType w:val="hybridMultilevel"/>
    <w:tmpl w:val="3AF659F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138E3"/>
    <w:multiLevelType w:val="hybridMultilevel"/>
    <w:tmpl w:val="BF14E982"/>
    <w:lvl w:ilvl="0" w:tplc="04100005">
      <w:start w:val="1"/>
      <w:numFmt w:val="bullet"/>
      <w:lvlText w:val=""/>
      <w:lvlJc w:val="left"/>
      <w:pPr>
        <w:tabs>
          <w:tab w:val="num" w:pos="829"/>
        </w:tabs>
        <w:ind w:left="8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2">
    <w:nsid w:val="05485106"/>
    <w:multiLevelType w:val="hybridMultilevel"/>
    <w:tmpl w:val="48E27CB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1A2CE1"/>
    <w:multiLevelType w:val="hybridMultilevel"/>
    <w:tmpl w:val="E7DA533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555184"/>
    <w:multiLevelType w:val="hybridMultilevel"/>
    <w:tmpl w:val="A0C417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08638C"/>
    <w:multiLevelType w:val="hybridMultilevel"/>
    <w:tmpl w:val="862CB16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6">
    <w:nsid w:val="74EE2AFE"/>
    <w:multiLevelType w:val="hybridMultilevel"/>
    <w:tmpl w:val="217A915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0258"/>
    <w:rsid w:val="00221622"/>
    <w:rsid w:val="00244D06"/>
    <w:rsid w:val="00431F61"/>
    <w:rsid w:val="0046690E"/>
    <w:rsid w:val="00892B7F"/>
    <w:rsid w:val="00910258"/>
    <w:rsid w:val="00AD18E6"/>
    <w:rsid w:val="00EB7A76"/>
    <w:rsid w:val="00F3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10258"/>
    <w:pPr>
      <w:keepNext/>
      <w:jc w:val="center"/>
      <w:outlineLvl w:val="0"/>
    </w:pPr>
    <w:rPr>
      <w:rFonts w:ascii="Verdana" w:hAnsi="Verdana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910258"/>
    <w:pPr>
      <w:keepNext/>
      <w:jc w:val="center"/>
      <w:outlineLvl w:val="1"/>
    </w:pPr>
    <w:rPr>
      <w:rFonts w:ascii="Verdana" w:hAnsi="Verdan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10258"/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10258"/>
    <w:rPr>
      <w:rFonts w:ascii="Verdana" w:eastAsia="Times New Roman" w:hAnsi="Verdana" w:cs="Times New Roman"/>
      <w:b/>
      <w:bCs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21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7EE32-8B6D-49ED-8D0A-EE121E01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dcterms:created xsi:type="dcterms:W3CDTF">2013-09-05T08:06:00Z</dcterms:created>
  <dcterms:modified xsi:type="dcterms:W3CDTF">2013-11-20T13:16:00Z</dcterms:modified>
</cp:coreProperties>
</file>