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90"/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842"/>
        <w:gridCol w:w="2552"/>
        <w:gridCol w:w="3402"/>
        <w:gridCol w:w="2693"/>
        <w:gridCol w:w="2050"/>
      </w:tblGrid>
      <w:tr w:rsidR="0061337F" w:rsidRPr="0029554A" w:rsidTr="00197A8A">
        <w:tc>
          <w:tcPr>
            <w:tcW w:w="15341" w:type="dxa"/>
            <w:gridSpan w:val="6"/>
          </w:tcPr>
          <w:p w:rsidR="0061337F" w:rsidRPr="0029554A" w:rsidRDefault="0061337F" w:rsidP="00197A8A">
            <w:pPr>
              <w:jc w:val="center"/>
              <w:rPr>
                <w:b/>
                <w:sz w:val="20"/>
                <w:szCs w:val="20"/>
              </w:rPr>
            </w:pPr>
            <w:r w:rsidRPr="0029554A">
              <w:rPr>
                <w:b/>
                <w:sz w:val="20"/>
                <w:szCs w:val="20"/>
              </w:rPr>
              <w:t>GEOGRAFIA</w:t>
            </w:r>
          </w:p>
          <w:p w:rsidR="0061337F" w:rsidRPr="0029554A" w:rsidRDefault="0061337F" w:rsidP="0019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7F" w:rsidRPr="0029554A" w:rsidTr="00197A8A">
        <w:tc>
          <w:tcPr>
            <w:tcW w:w="15341" w:type="dxa"/>
            <w:gridSpan w:val="6"/>
          </w:tcPr>
          <w:p w:rsidR="0061337F" w:rsidRPr="0029554A" w:rsidRDefault="0061337F" w:rsidP="00197A8A">
            <w:pPr>
              <w:jc w:val="center"/>
              <w:rPr>
                <w:b/>
                <w:sz w:val="20"/>
                <w:szCs w:val="20"/>
              </w:rPr>
            </w:pPr>
            <w:r w:rsidRPr="0029554A">
              <w:rPr>
                <w:b/>
                <w:sz w:val="20"/>
                <w:szCs w:val="20"/>
              </w:rPr>
              <w:t>SCUOLA SECONDARIA DI PRIMO GRADO- CLASSE TERZA</w:t>
            </w:r>
          </w:p>
          <w:p w:rsidR="0061337F" w:rsidRPr="0029554A" w:rsidRDefault="0061337F" w:rsidP="0019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7F" w:rsidRPr="0029554A" w:rsidTr="00F77193">
        <w:tc>
          <w:tcPr>
            <w:tcW w:w="2802" w:type="dxa"/>
          </w:tcPr>
          <w:p w:rsidR="0061337F" w:rsidRPr="0029554A" w:rsidRDefault="0061337F" w:rsidP="00197A8A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1337F" w:rsidRPr="0029554A" w:rsidRDefault="0061337F" w:rsidP="00197A8A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61337F" w:rsidRPr="0029554A" w:rsidRDefault="0061337F" w:rsidP="00197A8A">
            <w:pPr>
              <w:pStyle w:val="Titolo2"/>
              <w:rPr>
                <w:rFonts w:ascii="Times New Roman" w:hAnsi="Times New Roman"/>
                <w:bCs w:val="0"/>
                <w:szCs w:val="20"/>
              </w:rPr>
            </w:pPr>
            <w:r w:rsidRPr="0029554A">
              <w:rPr>
                <w:rFonts w:ascii="Times New Roman" w:hAnsi="Times New Roman"/>
                <w:bCs w:val="0"/>
                <w:szCs w:val="20"/>
              </w:rPr>
              <w:t>OBIETTIVI DI APPRENDIMENTO</w:t>
            </w: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337F" w:rsidRPr="0029554A" w:rsidRDefault="0061337F" w:rsidP="0019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61337F" w:rsidRPr="0029554A" w:rsidRDefault="0061337F" w:rsidP="0019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7F" w:rsidRPr="0029554A" w:rsidTr="00F77193">
        <w:tc>
          <w:tcPr>
            <w:tcW w:w="2802" w:type="dxa"/>
          </w:tcPr>
          <w:p w:rsidR="0061337F" w:rsidRPr="0029554A" w:rsidRDefault="0061337F" w:rsidP="00197A8A">
            <w:pPr>
              <w:jc w:val="center"/>
              <w:rPr>
                <w:b/>
                <w:sz w:val="20"/>
                <w:szCs w:val="20"/>
              </w:rPr>
            </w:pPr>
            <w:r w:rsidRPr="0029554A">
              <w:rPr>
                <w:b/>
                <w:sz w:val="20"/>
                <w:szCs w:val="20"/>
              </w:rPr>
              <w:t>TRAGUARDI PER LO SVILUPPO DELLE COMPETENZE</w:t>
            </w:r>
          </w:p>
        </w:tc>
        <w:tc>
          <w:tcPr>
            <w:tcW w:w="1842" w:type="dxa"/>
          </w:tcPr>
          <w:p w:rsidR="0061337F" w:rsidRPr="0029554A" w:rsidRDefault="0061337F" w:rsidP="00197A8A">
            <w:pPr>
              <w:jc w:val="center"/>
              <w:rPr>
                <w:b/>
                <w:sz w:val="20"/>
                <w:szCs w:val="20"/>
              </w:rPr>
            </w:pPr>
            <w:r w:rsidRPr="0029554A">
              <w:rPr>
                <w:b/>
                <w:sz w:val="20"/>
                <w:szCs w:val="20"/>
              </w:rPr>
              <w:t>NUCLEI TEMATICI</w:t>
            </w:r>
          </w:p>
        </w:tc>
        <w:tc>
          <w:tcPr>
            <w:tcW w:w="2552" w:type="dxa"/>
          </w:tcPr>
          <w:p w:rsidR="0061337F" w:rsidRPr="0029554A" w:rsidRDefault="0061337F" w:rsidP="00197A8A">
            <w:pPr>
              <w:jc w:val="center"/>
              <w:rPr>
                <w:b/>
                <w:sz w:val="20"/>
                <w:szCs w:val="20"/>
              </w:rPr>
            </w:pPr>
            <w:r w:rsidRPr="0029554A">
              <w:rPr>
                <w:b/>
                <w:sz w:val="20"/>
                <w:szCs w:val="20"/>
              </w:rPr>
              <w:t>ABILITA’</w:t>
            </w:r>
          </w:p>
        </w:tc>
        <w:tc>
          <w:tcPr>
            <w:tcW w:w="3402" w:type="dxa"/>
          </w:tcPr>
          <w:p w:rsidR="0061337F" w:rsidRPr="0029554A" w:rsidRDefault="0061337F" w:rsidP="00197A8A">
            <w:pPr>
              <w:pStyle w:val="Titolo2"/>
              <w:rPr>
                <w:rFonts w:ascii="Times New Roman" w:hAnsi="Times New Roman"/>
                <w:bCs w:val="0"/>
                <w:szCs w:val="20"/>
              </w:rPr>
            </w:pPr>
            <w:r w:rsidRPr="0029554A">
              <w:rPr>
                <w:rFonts w:ascii="Times New Roman" w:hAnsi="Times New Roman"/>
                <w:bCs w:val="0"/>
                <w:szCs w:val="20"/>
              </w:rPr>
              <w:t>CONOSCENZE</w:t>
            </w:r>
          </w:p>
        </w:tc>
        <w:tc>
          <w:tcPr>
            <w:tcW w:w="2693" w:type="dxa"/>
          </w:tcPr>
          <w:p w:rsidR="0061337F" w:rsidRPr="0029554A" w:rsidRDefault="0061337F" w:rsidP="00197A8A">
            <w:pPr>
              <w:jc w:val="center"/>
              <w:rPr>
                <w:sz w:val="20"/>
                <w:szCs w:val="20"/>
              </w:rPr>
            </w:pPr>
            <w:r w:rsidRPr="0029554A">
              <w:rPr>
                <w:b/>
                <w:sz w:val="20"/>
                <w:szCs w:val="20"/>
              </w:rPr>
              <w:t>METODOLOGIE E STRATEGIE DIDATTICHE</w:t>
            </w:r>
          </w:p>
        </w:tc>
        <w:tc>
          <w:tcPr>
            <w:tcW w:w="2050" w:type="dxa"/>
          </w:tcPr>
          <w:p w:rsidR="0061337F" w:rsidRPr="0029554A" w:rsidRDefault="0061337F" w:rsidP="00197A8A">
            <w:pPr>
              <w:jc w:val="center"/>
              <w:rPr>
                <w:b/>
                <w:sz w:val="20"/>
                <w:szCs w:val="20"/>
              </w:rPr>
            </w:pPr>
            <w:r w:rsidRPr="0029554A">
              <w:rPr>
                <w:b/>
                <w:sz w:val="20"/>
                <w:szCs w:val="20"/>
              </w:rPr>
              <w:t>TIPOLOGIA DI VERIFICA</w:t>
            </w:r>
          </w:p>
          <w:p w:rsidR="0061337F" w:rsidRPr="0029554A" w:rsidRDefault="0061337F" w:rsidP="0019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7F" w:rsidRPr="0029554A" w:rsidTr="00F77193">
        <w:tc>
          <w:tcPr>
            <w:tcW w:w="2802" w:type="dxa"/>
          </w:tcPr>
          <w:p w:rsidR="00EF61FC" w:rsidRPr="0029554A" w:rsidRDefault="00EF61FC" w:rsidP="00EF61FC">
            <w:pPr>
              <w:jc w:val="both"/>
              <w:rPr>
                <w:sz w:val="20"/>
                <w:szCs w:val="20"/>
              </w:rPr>
            </w:pPr>
          </w:p>
          <w:p w:rsidR="00EF61FC" w:rsidRPr="0029554A" w:rsidRDefault="00EF61FC" w:rsidP="00EF61FC">
            <w:pPr>
              <w:jc w:val="both"/>
              <w:rPr>
                <w:sz w:val="20"/>
                <w:szCs w:val="20"/>
              </w:rPr>
            </w:pPr>
          </w:p>
          <w:p w:rsidR="0061337F" w:rsidRPr="0029554A" w:rsidRDefault="0061337F" w:rsidP="00EF61FC">
            <w:pPr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Lo studente si orienta nello spazio circostante e sulle c</w:t>
            </w:r>
            <w:r w:rsidR="00471C54" w:rsidRPr="0029554A">
              <w:rPr>
                <w:sz w:val="20"/>
                <w:szCs w:val="20"/>
              </w:rPr>
              <w:t>arte geografiche a grande scala</w:t>
            </w:r>
            <w:r w:rsidRPr="0029554A">
              <w:rPr>
                <w:sz w:val="20"/>
                <w:szCs w:val="20"/>
              </w:rPr>
              <w:t>, utilizzando riferimenti topologici, punti cardinali e coordinate geografiche.</w:t>
            </w:r>
          </w:p>
          <w:p w:rsidR="00471C54" w:rsidRPr="0029554A" w:rsidRDefault="00471C54" w:rsidP="00EF61FC">
            <w:pPr>
              <w:jc w:val="both"/>
              <w:rPr>
                <w:sz w:val="20"/>
                <w:szCs w:val="20"/>
              </w:rPr>
            </w:pPr>
          </w:p>
          <w:p w:rsidR="0061337F" w:rsidRPr="0029554A" w:rsidRDefault="0061337F" w:rsidP="00EF61FC">
            <w:pPr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Utilizza opportunamente carte geografiche, fotografie d‟epoca, immagini da telerilevamento, elaborazioni digitali, grafici, dati statistici, sistemi informativi geografici per comunicare efficacemente informazioni spaziali.</w:t>
            </w:r>
          </w:p>
          <w:p w:rsidR="00471C54" w:rsidRPr="0029554A" w:rsidRDefault="00471C54" w:rsidP="00EF61FC">
            <w:pPr>
              <w:jc w:val="both"/>
              <w:rPr>
                <w:sz w:val="20"/>
                <w:szCs w:val="20"/>
              </w:rPr>
            </w:pPr>
          </w:p>
          <w:p w:rsidR="0061337F" w:rsidRPr="0029554A" w:rsidRDefault="0061337F" w:rsidP="00EF61FC">
            <w:pPr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Riconosce nei paesaggi europei e mondiali, raffrontandoli in particolare a quelli italiani, gli elementi fisici significativi e le emergenze storiche, artistiche e architettoniche, come patrimonio naturale e culturale da tutelare e valorizzare.</w:t>
            </w:r>
          </w:p>
          <w:p w:rsidR="00471C54" w:rsidRPr="0029554A" w:rsidRDefault="00471C54" w:rsidP="00EF61FC">
            <w:pPr>
              <w:jc w:val="both"/>
              <w:rPr>
                <w:sz w:val="20"/>
                <w:szCs w:val="20"/>
              </w:rPr>
            </w:pPr>
          </w:p>
          <w:p w:rsidR="0061337F" w:rsidRPr="0029554A" w:rsidRDefault="0061337F" w:rsidP="00EF61FC">
            <w:pPr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 xml:space="preserve">Osserva, legge e analizza sistemi territoriali vicini e lontani, nello spazio e nel tempo e valuta gli effetti di azioni dell’uomo sui sistemi </w:t>
            </w:r>
            <w:r w:rsidRPr="0029554A">
              <w:rPr>
                <w:sz w:val="20"/>
                <w:szCs w:val="20"/>
              </w:rPr>
              <w:lastRenderedPageBreak/>
              <w:t>territoriali alle diverse scale geografiche.</w:t>
            </w:r>
          </w:p>
        </w:tc>
        <w:tc>
          <w:tcPr>
            <w:tcW w:w="1842" w:type="dxa"/>
          </w:tcPr>
          <w:p w:rsidR="0061337F" w:rsidRPr="0029554A" w:rsidRDefault="0061337F" w:rsidP="00197A8A">
            <w:pPr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lastRenderedPageBreak/>
              <w:t>ORIENTAMENTO</w:t>
            </w: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LINGUAGGIO DELLA GEO-GRAFICITA’</w:t>
            </w: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PAESAGGIO</w:t>
            </w: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Default="0061337F" w:rsidP="00197A8A">
            <w:pPr>
              <w:rPr>
                <w:sz w:val="20"/>
                <w:szCs w:val="20"/>
              </w:rPr>
            </w:pPr>
          </w:p>
          <w:p w:rsidR="0029554A" w:rsidRDefault="0029554A" w:rsidP="00197A8A">
            <w:pPr>
              <w:rPr>
                <w:sz w:val="20"/>
                <w:szCs w:val="20"/>
              </w:rPr>
            </w:pPr>
          </w:p>
          <w:p w:rsidR="0029554A" w:rsidRPr="0029554A" w:rsidRDefault="0029554A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b/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lastRenderedPageBreak/>
              <w:t>REGIONE E SISTEMA TERRITORIALE</w:t>
            </w:r>
          </w:p>
        </w:tc>
        <w:tc>
          <w:tcPr>
            <w:tcW w:w="2552" w:type="dxa"/>
          </w:tcPr>
          <w:p w:rsidR="0061337F" w:rsidRPr="0029554A" w:rsidRDefault="0061337F" w:rsidP="00EF61FC">
            <w:pPr>
              <w:ind w:left="-28"/>
              <w:jc w:val="both"/>
              <w:rPr>
                <w:b/>
                <w:sz w:val="20"/>
                <w:szCs w:val="20"/>
              </w:rPr>
            </w:pPr>
          </w:p>
          <w:p w:rsidR="0061337F" w:rsidRPr="0029554A" w:rsidRDefault="0061337F" w:rsidP="00EF61FC">
            <w:pPr>
              <w:ind w:left="-28"/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Orientarsi sulle carte in base ai punti cardinali e a punti di riferimento fissi</w:t>
            </w:r>
          </w:p>
          <w:p w:rsidR="0061337F" w:rsidRPr="0029554A" w:rsidRDefault="0061337F" w:rsidP="00EF61FC">
            <w:pPr>
              <w:ind w:left="-28"/>
              <w:jc w:val="both"/>
              <w:rPr>
                <w:sz w:val="20"/>
                <w:szCs w:val="20"/>
              </w:rPr>
            </w:pPr>
          </w:p>
          <w:p w:rsidR="0061337F" w:rsidRPr="0029554A" w:rsidRDefault="0061337F" w:rsidP="00EF61FC">
            <w:pPr>
              <w:ind w:left="-28"/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Orientarsi nelle realtà territoriali lontane.</w:t>
            </w:r>
          </w:p>
          <w:p w:rsidR="0061337F" w:rsidRPr="0029554A" w:rsidRDefault="0061337F" w:rsidP="00EF61FC">
            <w:pPr>
              <w:ind w:left="-28"/>
              <w:jc w:val="both"/>
              <w:rPr>
                <w:sz w:val="20"/>
                <w:szCs w:val="20"/>
              </w:rPr>
            </w:pPr>
          </w:p>
          <w:p w:rsidR="0061337F" w:rsidRPr="0029554A" w:rsidRDefault="0061337F" w:rsidP="00EF61FC">
            <w:pPr>
              <w:ind w:left="-28"/>
              <w:jc w:val="both"/>
              <w:rPr>
                <w:sz w:val="20"/>
                <w:szCs w:val="20"/>
              </w:rPr>
            </w:pPr>
          </w:p>
          <w:p w:rsidR="0061337F" w:rsidRPr="0029554A" w:rsidRDefault="0061337F" w:rsidP="00EF61FC">
            <w:pPr>
              <w:ind w:left="-28"/>
              <w:jc w:val="both"/>
              <w:rPr>
                <w:sz w:val="20"/>
                <w:szCs w:val="20"/>
              </w:rPr>
            </w:pPr>
          </w:p>
          <w:p w:rsidR="0061337F" w:rsidRPr="0029554A" w:rsidRDefault="0061337F" w:rsidP="00EF61FC">
            <w:pPr>
              <w:ind w:left="-28"/>
              <w:jc w:val="both"/>
              <w:rPr>
                <w:sz w:val="20"/>
                <w:szCs w:val="20"/>
              </w:rPr>
            </w:pPr>
          </w:p>
          <w:p w:rsidR="0061337F" w:rsidRPr="0029554A" w:rsidRDefault="0061337F" w:rsidP="00EF61FC">
            <w:pPr>
              <w:ind w:left="-28"/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Leggere e interpretare vari tipi di carte geografiche.</w:t>
            </w:r>
          </w:p>
          <w:p w:rsidR="0061337F" w:rsidRPr="0029554A" w:rsidRDefault="0061337F" w:rsidP="00EF61FC">
            <w:pPr>
              <w:ind w:left="-28"/>
              <w:jc w:val="both"/>
              <w:rPr>
                <w:sz w:val="20"/>
                <w:szCs w:val="20"/>
              </w:rPr>
            </w:pPr>
          </w:p>
          <w:p w:rsidR="0061337F" w:rsidRPr="0029554A" w:rsidRDefault="0061337F" w:rsidP="00EF61FC">
            <w:pPr>
              <w:ind w:left="-28"/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Utilizzare strumenti tradizionali e innovativi per comprendere e comunicare fatti e fenomeni territoriali.</w:t>
            </w:r>
          </w:p>
          <w:p w:rsidR="0061337F" w:rsidRPr="0029554A" w:rsidRDefault="0061337F" w:rsidP="00EF61FC">
            <w:pPr>
              <w:jc w:val="both"/>
              <w:rPr>
                <w:sz w:val="20"/>
                <w:szCs w:val="20"/>
              </w:rPr>
            </w:pPr>
          </w:p>
          <w:p w:rsidR="0061337F" w:rsidRPr="0029554A" w:rsidRDefault="0061337F" w:rsidP="00EF61FC">
            <w:pPr>
              <w:ind w:left="-28"/>
              <w:jc w:val="both"/>
              <w:rPr>
                <w:sz w:val="20"/>
                <w:szCs w:val="20"/>
              </w:rPr>
            </w:pPr>
          </w:p>
          <w:p w:rsidR="0061337F" w:rsidRPr="0029554A" w:rsidRDefault="0061337F" w:rsidP="00EF61FC">
            <w:pPr>
              <w:jc w:val="both"/>
              <w:rPr>
                <w:sz w:val="20"/>
                <w:szCs w:val="20"/>
              </w:rPr>
            </w:pPr>
          </w:p>
          <w:p w:rsidR="0061337F" w:rsidRPr="0029554A" w:rsidRDefault="0061337F" w:rsidP="00EF61FC">
            <w:pPr>
              <w:ind w:left="-28"/>
              <w:jc w:val="both"/>
              <w:rPr>
                <w:sz w:val="20"/>
                <w:szCs w:val="20"/>
              </w:rPr>
            </w:pPr>
          </w:p>
          <w:p w:rsidR="0061337F" w:rsidRPr="0029554A" w:rsidRDefault="0061337F" w:rsidP="00EF61FC">
            <w:pPr>
              <w:ind w:left="-28"/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Interpretare e confrontare alcuni caratteri dei paesaggi italiani, europei e mondiali, anche in relazione alla loro evoluzione nel tempo.</w:t>
            </w:r>
          </w:p>
          <w:p w:rsidR="0061337F" w:rsidRPr="0029554A" w:rsidRDefault="0061337F" w:rsidP="00EF61FC">
            <w:pPr>
              <w:ind w:left="-28"/>
              <w:jc w:val="both"/>
              <w:rPr>
                <w:sz w:val="20"/>
                <w:szCs w:val="20"/>
              </w:rPr>
            </w:pPr>
          </w:p>
          <w:p w:rsidR="0061337F" w:rsidRPr="0029554A" w:rsidRDefault="0061337F" w:rsidP="00EF61FC">
            <w:pPr>
              <w:ind w:left="-28"/>
              <w:jc w:val="both"/>
              <w:rPr>
                <w:sz w:val="20"/>
                <w:szCs w:val="20"/>
              </w:rPr>
            </w:pPr>
          </w:p>
          <w:p w:rsidR="0061337F" w:rsidRPr="0029554A" w:rsidRDefault="0061337F" w:rsidP="00EF61FC">
            <w:pPr>
              <w:ind w:left="-28"/>
              <w:jc w:val="both"/>
              <w:rPr>
                <w:sz w:val="20"/>
                <w:szCs w:val="20"/>
              </w:rPr>
            </w:pPr>
          </w:p>
          <w:p w:rsidR="0061337F" w:rsidRPr="0029554A" w:rsidRDefault="0061337F" w:rsidP="00EF61FC">
            <w:pPr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 xml:space="preserve">Analizzare in termini di spazio le interrelazioni tra </w:t>
            </w:r>
            <w:r w:rsidRPr="0029554A">
              <w:rPr>
                <w:sz w:val="20"/>
                <w:szCs w:val="20"/>
              </w:rPr>
              <w:lastRenderedPageBreak/>
              <w:t>fatti e fenomeni demografici, sociali ed economici di portata nazionale, europea e mondiale.</w:t>
            </w:r>
          </w:p>
        </w:tc>
        <w:tc>
          <w:tcPr>
            <w:tcW w:w="3402" w:type="dxa"/>
          </w:tcPr>
          <w:p w:rsidR="00EF61FC" w:rsidRPr="0029554A" w:rsidRDefault="00EF61FC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Strumenti per orientarsi(punti cardinali,</w:t>
            </w:r>
            <w:r w:rsidR="00EF61FC" w:rsidRPr="0029554A">
              <w:rPr>
                <w:sz w:val="20"/>
                <w:szCs w:val="20"/>
              </w:rPr>
              <w:t xml:space="preserve"> </w:t>
            </w:r>
            <w:r w:rsidRPr="0029554A">
              <w:rPr>
                <w:sz w:val="20"/>
                <w:szCs w:val="20"/>
              </w:rPr>
              <w:t>coordinate geografiche).</w:t>
            </w: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EF61FC" w:rsidRPr="0029554A" w:rsidRDefault="0061337F" w:rsidP="00197A8A">
            <w:pPr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Vari tipi di carte geografiche.</w:t>
            </w: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Grafici, dati statistici, immagini</w:t>
            </w:r>
            <w:r w:rsidR="00EF61FC" w:rsidRPr="0029554A">
              <w:rPr>
                <w:sz w:val="20"/>
                <w:szCs w:val="20"/>
              </w:rPr>
              <w:t>.</w:t>
            </w: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197A8A">
            <w:pPr>
              <w:rPr>
                <w:sz w:val="20"/>
                <w:szCs w:val="20"/>
              </w:rPr>
            </w:pPr>
          </w:p>
          <w:p w:rsidR="0061337F" w:rsidRPr="0029554A" w:rsidRDefault="0061337F" w:rsidP="00EF61FC">
            <w:pPr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Temi e problemi di tutela del paesaggio come patrimonio naturale e culturale.</w:t>
            </w:r>
          </w:p>
          <w:p w:rsidR="0061337F" w:rsidRPr="0029554A" w:rsidRDefault="0061337F" w:rsidP="00EF61FC">
            <w:pPr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Aspetti ambientali e socio-economici dei paesi extraeuropei</w:t>
            </w:r>
            <w:r w:rsidR="00EF61FC" w:rsidRPr="0029554A">
              <w:rPr>
                <w:sz w:val="20"/>
                <w:szCs w:val="20"/>
              </w:rPr>
              <w:t>.</w:t>
            </w:r>
          </w:p>
          <w:p w:rsidR="0061337F" w:rsidRPr="0029554A" w:rsidRDefault="0061337F" w:rsidP="00EF61FC">
            <w:pPr>
              <w:jc w:val="both"/>
              <w:rPr>
                <w:sz w:val="20"/>
                <w:szCs w:val="20"/>
              </w:rPr>
            </w:pPr>
          </w:p>
          <w:p w:rsidR="0061337F" w:rsidRPr="0029554A" w:rsidRDefault="0061337F" w:rsidP="00EF61FC">
            <w:pPr>
              <w:jc w:val="both"/>
              <w:rPr>
                <w:sz w:val="20"/>
                <w:szCs w:val="20"/>
              </w:rPr>
            </w:pPr>
          </w:p>
          <w:p w:rsidR="0061337F" w:rsidRPr="0029554A" w:rsidRDefault="0061337F" w:rsidP="00EF61FC">
            <w:pPr>
              <w:jc w:val="both"/>
              <w:rPr>
                <w:sz w:val="20"/>
                <w:szCs w:val="20"/>
              </w:rPr>
            </w:pPr>
          </w:p>
          <w:p w:rsidR="0061337F" w:rsidRPr="0029554A" w:rsidRDefault="0061337F" w:rsidP="00EF61FC">
            <w:pPr>
              <w:jc w:val="both"/>
              <w:rPr>
                <w:sz w:val="20"/>
                <w:szCs w:val="20"/>
              </w:rPr>
            </w:pPr>
          </w:p>
          <w:p w:rsidR="0061337F" w:rsidRPr="0029554A" w:rsidRDefault="0061337F" w:rsidP="00EF61FC">
            <w:pPr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Concetto di regione geografica appl</w:t>
            </w:r>
            <w:r w:rsidR="00EF61FC" w:rsidRPr="0029554A">
              <w:rPr>
                <w:sz w:val="20"/>
                <w:szCs w:val="20"/>
              </w:rPr>
              <w:t>icandolo all’Italia, all’Europa e</w:t>
            </w:r>
            <w:r w:rsidRPr="0029554A">
              <w:rPr>
                <w:sz w:val="20"/>
                <w:szCs w:val="20"/>
              </w:rPr>
              <w:t xml:space="preserve"> agli altri continenti.</w:t>
            </w:r>
          </w:p>
          <w:p w:rsidR="0061337F" w:rsidRPr="0029554A" w:rsidRDefault="0061337F" w:rsidP="00EF61FC">
            <w:pPr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lastRenderedPageBreak/>
              <w:t>Organizzazion</w:t>
            </w:r>
            <w:r w:rsidR="00EF61FC" w:rsidRPr="0029554A">
              <w:rPr>
                <w:sz w:val="20"/>
                <w:szCs w:val="20"/>
              </w:rPr>
              <w:t>i internazionali governative</w:t>
            </w:r>
            <w:r w:rsidRPr="0029554A">
              <w:rPr>
                <w:sz w:val="20"/>
                <w:szCs w:val="20"/>
              </w:rPr>
              <w:t>.</w:t>
            </w:r>
          </w:p>
          <w:p w:rsidR="0061337F" w:rsidRPr="0029554A" w:rsidRDefault="0061337F" w:rsidP="00EF61FC">
            <w:pPr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Problemi di attualità</w:t>
            </w:r>
            <w:r w:rsidR="00EF61FC" w:rsidRPr="0029554A">
              <w:rPr>
                <w:sz w:val="20"/>
                <w:szCs w:val="20"/>
              </w:rPr>
              <w:t xml:space="preserve"> </w:t>
            </w:r>
            <w:r w:rsidRPr="0029554A">
              <w:rPr>
                <w:sz w:val="20"/>
                <w:szCs w:val="20"/>
              </w:rPr>
              <w:t>(inquinamento, globalizzazione, Nord e Sud del mondo,</w:t>
            </w:r>
            <w:r w:rsidR="00EF61FC" w:rsidRPr="0029554A">
              <w:rPr>
                <w:sz w:val="20"/>
                <w:szCs w:val="20"/>
              </w:rPr>
              <w:t xml:space="preserve"> conflitti etnici </w:t>
            </w:r>
            <w:r w:rsidRPr="0029554A">
              <w:rPr>
                <w:sz w:val="20"/>
                <w:szCs w:val="20"/>
              </w:rPr>
              <w:t>ecc..).</w:t>
            </w:r>
          </w:p>
          <w:p w:rsidR="00EF61FC" w:rsidRPr="0029554A" w:rsidRDefault="00EF61FC" w:rsidP="00EF61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337F" w:rsidRPr="0029554A" w:rsidRDefault="0061337F" w:rsidP="00EF61FC">
            <w:pPr>
              <w:ind w:left="410" w:right="-70"/>
              <w:jc w:val="center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lastRenderedPageBreak/>
              <w:t>METODOLOGIA</w:t>
            </w:r>
          </w:p>
          <w:p w:rsidR="0061337F" w:rsidRPr="0029554A" w:rsidRDefault="0061337F" w:rsidP="00F77193">
            <w:pPr>
              <w:ind w:right="-7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61337F" w:rsidRPr="0029554A" w:rsidRDefault="0061337F" w:rsidP="00197A8A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right="-70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Metodo induttivo</w:t>
            </w:r>
          </w:p>
          <w:p w:rsidR="0061337F" w:rsidRPr="0029554A" w:rsidRDefault="0061337F" w:rsidP="00197A8A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right="-70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Metodo deduttivo</w:t>
            </w:r>
          </w:p>
          <w:p w:rsidR="0061337F" w:rsidRPr="0029554A" w:rsidRDefault="0061337F" w:rsidP="00197A8A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right="-70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Metodo scientifico</w:t>
            </w:r>
          </w:p>
          <w:p w:rsidR="0061337F" w:rsidRPr="0029554A" w:rsidRDefault="0061337F" w:rsidP="00197A8A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right="-70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Lezione interattiva</w:t>
            </w:r>
          </w:p>
          <w:p w:rsidR="0061337F" w:rsidRPr="0029554A" w:rsidRDefault="0061337F" w:rsidP="00197A8A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right="-70"/>
              <w:rPr>
                <w:sz w:val="20"/>
                <w:szCs w:val="20"/>
              </w:rPr>
            </w:pPr>
          </w:p>
          <w:p w:rsidR="0061337F" w:rsidRPr="0029554A" w:rsidRDefault="0061337F" w:rsidP="00EF61FC">
            <w:pPr>
              <w:ind w:right="-70"/>
              <w:jc w:val="center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STRATEGIE</w:t>
            </w:r>
          </w:p>
          <w:p w:rsidR="0061337F" w:rsidRPr="0029554A" w:rsidRDefault="0061337F" w:rsidP="00197A8A">
            <w:pPr>
              <w:ind w:right="-70"/>
              <w:rPr>
                <w:sz w:val="20"/>
                <w:szCs w:val="20"/>
              </w:rPr>
            </w:pPr>
          </w:p>
          <w:p w:rsidR="0061337F" w:rsidRPr="0029554A" w:rsidRDefault="0061337F" w:rsidP="00EF61FC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right="-70"/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Uso sistematico dell’atlante.</w:t>
            </w:r>
          </w:p>
          <w:p w:rsidR="0061337F" w:rsidRPr="0029554A" w:rsidRDefault="0061337F" w:rsidP="00EF61FC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right="-70"/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Completamento di cartine mute o costruzione di carte geografiche varie.</w:t>
            </w:r>
          </w:p>
          <w:p w:rsidR="0061337F" w:rsidRPr="0029554A" w:rsidRDefault="0061337F" w:rsidP="00EF61FC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right="-70"/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Esercizi di osservazione e descrizione dell’ambiente.</w:t>
            </w:r>
          </w:p>
          <w:p w:rsidR="0061337F" w:rsidRPr="0029554A" w:rsidRDefault="0061337F" w:rsidP="00EF61FC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right="-70"/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Analisi e utilizzo di diverse carte geografiche, carte tematiche e immagini da satellite.</w:t>
            </w:r>
          </w:p>
          <w:p w:rsidR="0061337F" w:rsidRPr="0029554A" w:rsidRDefault="0061337F" w:rsidP="00EF61FC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right="-70"/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Applicazione del metodo ROBINSON.</w:t>
            </w:r>
          </w:p>
          <w:p w:rsidR="0061337F" w:rsidRPr="0029554A" w:rsidRDefault="0061337F" w:rsidP="00EF61FC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right="-70"/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 xml:space="preserve">Operazione di sintesi e/o confronto mediante mappe concettuali, tabelle, schemi, grafici, carte tematiche </w:t>
            </w:r>
            <w:proofErr w:type="spellStart"/>
            <w:r w:rsidRPr="0029554A">
              <w:rPr>
                <w:sz w:val="20"/>
                <w:szCs w:val="20"/>
              </w:rPr>
              <w:t>ecc</w:t>
            </w:r>
            <w:proofErr w:type="spellEnd"/>
            <w:r w:rsidRPr="0029554A">
              <w:rPr>
                <w:sz w:val="20"/>
                <w:szCs w:val="20"/>
              </w:rPr>
              <w:t>…</w:t>
            </w:r>
          </w:p>
          <w:p w:rsidR="0061337F" w:rsidRPr="0029554A" w:rsidRDefault="0061337F" w:rsidP="00EF61FC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right="-70"/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lastRenderedPageBreak/>
              <w:t>Visione di filmati e documentari relativi al patrimonio naturale e</w:t>
            </w:r>
            <w:r w:rsidR="00F77193">
              <w:rPr>
                <w:sz w:val="20"/>
                <w:szCs w:val="20"/>
              </w:rPr>
              <w:t xml:space="preserve">    </w:t>
            </w:r>
            <w:r w:rsidRPr="0029554A">
              <w:rPr>
                <w:sz w:val="20"/>
                <w:szCs w:val="20"/>
              </w:rPr>
              <w:t xml:space="preserve"> culturale  mondiale.</w:t>
            </w:r>
          </w:p>
          <w:p w:rsidR="0061337F" w:rsidRPr="0029554A" w:rsidRDefault="0061337F" w:rsidP="00197A8A">
            <w:pPr>
              <w:ind w:left="50" w:right="-70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61337F" w:rsidRPr="0029554A" w:rsidRDefault="0061337F" w:rsidP="00197A8A">
            <w:pPr>
              <w:jc w:val="both"/>
              <w:rPr>
                <w:sz w:val="20"/>
                <w:szCs w:val="20"/>
                <w:u w:val="single"/>
              </w:rPr>
            </w:pPr>
            <w:r w:rsidRPr="0029554A">
              <w:rPr>
                <w:sz w:val="20"/>
                <w:szCs w:val="20"/>
                <w:u w:val="single"/>
              </w:rPr>
              <w:lastRenderedPageBreak/>
              <w:t>Verifiche:</w:t>
            </w:r>
          </w:p>
          <w:p w:rsidR="0061337F" w:rsidRPr="0029554A" w:rsidRDefault="0061337F" w:rsidP="00D21B4E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ind w:left="350" w:hanging="350"/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 xml:space="preserve">a risposta chiusa, </w:t>
            </w:r>
          </w:p>
          <w:p w:rsidR="0061337F" w:rsidRPr="0029554A" w:rsidRDefault="0061337F" w:rsidP="00D21B4E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ind w:left="350" w:hanging="350"/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 xml:space="preserve">a scelta multipla </w:t>
            </w:r>
          </w:p>
          <w:p w:rsidR="0061337F" w:rsidRPr="0029554A" w:rsidRDefault="0061337F" w:rsidP="00D21B4E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ind w:left="350" w:hanging="350"/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 xml:space="preserve">a risposta aperta, </w:t>
            </w:r>
          </w:p>
          <w:p w:rsidR="0061337F" w:rsidRPr="0029554A" w:rsidRDefault="0061337F" w:rsidP="00D21B4E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ind w:left="350" w:hanging="350"/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 xml:space="preserve">interrogazioni </w:t>
            </w:r>
          </w:p>
          <w:p w:rsidR="0061337F" w:rsidRPr="0029554A" w:rsidRDefault="0061337F" w:rsidP="00D21B4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50"/>
              </w:tabs>
              <w:ind w:left="350" w:hanging="350"/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interpretazioni di grafici, carte tematiche, dati statistici  e immagini.</w:t>
            </w:r>
          </w:p>
          <w:p w:rsidR="0061337F" w:rsidRPr="0029554A" w:rsidRDefault="0061337F" w:rsidP="00D21B4E">
            <w:pPr>
              <w:tabs>
                <w:tab w:val="num" w:pos="470"/>
              </w:tabs>
              <w:ind w:left="350" w:hanging="350"/>
              <w:jc w:val="both"/>
              <w:rPr>
                <w:sz w:val="20"/>
                <w:szCs w:val="20"/>
              </w:rPr>
            </w:pPr>
          </w:p>
          <w:p w:rsidR="0061337F" w:rsidRPr="0029554A" w:rsidRDefault="0061337F" w:rsidP="00D21B4E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ind w:left="350"/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La verifica avverrà anche attraverso:</w:t>
            </w:r>
          </w:p>
          <w:p w:rsidR="0061337F" w:rsidRPr="0029554A" w:rsidRDefault="0061337F" w:rsidP="00D21B4E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ind w:left="350"/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esercizi di lettura e interpretazione di carte, tabelle, grafici, dati statistici, mappe concettuali, fotografie, immagini e documenti.</w:t>
            </w:r>
          </w:p>
          <w:p w:rsidR="0061337F" w:rsidRPr="0029554A" w:rsidRDefault="0061337F" w:rsidP="00D21B4E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ind w:left="350"/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esercizi di comprensione .</w:t>
            </w:r>
          </w:p>
          <w:p w:rsidR="0061337F" w:rsidRPr="0029554A" w:rsidRDefault="0061337F" w:rsidP="00D21B4E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ind w:left="350"/>
              <w:jc w:val="both"/>
              <w:rPr>
                <w:sz w:val="20"/>
                <w:szCs w:val="20"/>
              </w:rPr>
            </w:pPr>
            <w:r w:rsidRPr="0029554A">
              <w:rPr>
                <w:sz w:val="20"/>
                <w:szCs w:val="20"/>
              </w:rPr>
              <w:t>esercizi di individuazione di nessi causali</w:t>
            </w:r>
          </w:p>
          <w:p w:rsidR="0061337F" w:rsidRPr="0029554A" w:rsidRDefault="0061337F" w:rsidP="00197A8A">
            <w:pPr>
              <w:ind w:left="350"/>
              <w:rPr>
                <w:sz w:val="20"/>
                <w:szCs w:val="20"/>
              </w:rPr>
            </w:pPr>
          </w:p>
        </w:tc>
      </w:tr>
    </w:tbl>
    <w:p w:rsidR="00892B7F" w:rsidRPr="0029554A" w:rsidRDefault="00892B7F">
      <w:pPr>
        <w:rPr>
          <w:sz w:val="20"/>
          <w:szCs w:val="20"/>
        </w:rPr>
      </w:pPr>
    </w:p>
    <w:sectPr w:rsidR="00892B7F" w:rsidRPr="0029554A" w:rsidSect="00197A8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Calligraphic">
    <w:charset w:val="B1"/>
    <w:family w:val="auto"/>
    <w:pitch w:val="variable"/>
    <w:sig w:usb0="00001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E2"/>
    <w:multiLevelType w:val="hybridMultilevel"/>
    <w:tmpl w:val="300E0850"/>
    <w:lvl w:ilvl="0" w:tplc="8AF09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Guttman Calligrap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30035"/>
    <w:multiLevelType w:val="hybridMultilevel"/>
    <w:tmpl w:val="7B5CFEF4"/>
    <w:lvl w:ilvl="0" w:tplc="8AF09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Guttman Calligrap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37F"/>
    <w:rsid w:val="00197A8A"/>
    <w:rsid w:val="001B6641"/>
    <w:rsid w:val="0029554A"/>
    <w:rsid w:val="00471C54"/>
    <w:rsid w:val="0061337F"/>
    <w:rsid w:val="00892B7F"/>
    <w:rsid w:val="00C41665"/>
    <w:rsid w:val="00CD01DE"/>
    <w:rsid w:val="00D21B4E"/>
    <w:rsid w:val="00D26DCC"/>
    <w:rsid w:val="00EF61FC"/>
    <w:rsid w:val="00F7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1337F"/>
    <w:pPr>
      <w:keepNext/>
      <w:jc w:val="center"/>
      <w:outlineLvl w:val="1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1337F"/>
    <w:rPr>
      <w:rFonts w:ascii="Verdana" w:eastAsia="Times New Roman" w:hAnsi="Verdana" w:cs="Times New Roman"/>
      <w:b/>
      <w:bCs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975D-6976-4DA5-AFE7-1031D6BC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dcterms:created xsi:type="dcterms:W3CDTF">2013-06-27T10:20:00Z</dcterms:created>
  <dcterms:modified xsi:type="dcterms:W3CDTF">2013-11-20T13:08:00Z</dcterms:modified>
</cp:coreProperties>
</file>