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4C" w:rsidRPr="001B5E0F" w:rsidRDefault="00AC3B4C" w:rsidP="001B5E0F">
      <w:pPr>
        <w:pStyle w:val="Default"/>
        <w:jc w:val="both"/>
        <w:rPr>
          <w:b/>
          <w:color w:val="auto"/>
        </w:rPr>
      </w:pPr>
      <w:hyperlink r:id="rId5" w:history="1">
        <w:r w:rsidRPr="00DE0637">
          <w:rPr>
            <w:rStyle w:val="Hyperlink"/>
            <w:b/>
          </w:rPr>
          <w:t>Progetto recupero, consolidamento, potenziamento Scuola Secondaria</w:t>
        </w:r>
      </w:hyperlink>
    </w:p>
    <w:p w:rsidR="00AC3B4C" w:rsidRPr="001B5E0F" w:rsidRDefault="00AC3B4C" w:rsidP="001B5E0F">
      <w:pPr>
        <w:pStyle w:val="Default"/>
        <w:jc w:val="both"/>
        <w:rPr>
          <w:b/>
          <w:color w:val="auto"/>
        </w:rPr>
      </w:pPr>
    </w:p>
    <w:p w:rsidR="00AC3B4C" w:rsidRPr="001B5E0F" w:rsidRDefault="00AC3B4C" w:rsidP="001B5E0F">
      <w:pPr>
        <w:pStyle w:val="Default"/>
        <w:jc w:val="both"/>
        <w:rPr>
          <w:b/>
          <w:color w:val="auto"/>
        </w:rPr>
      </w:pPr>
      <w:r w:rsidRPr="001B5E0F">
        <w:rPr>
          <w:b/>
          <w:color w:val="auto"/>
        </w:rPr>
        <w:t>Lingua Italiana</w:t>
      </w:r>
    </w:p>
    <w:p w:rsidR="00AC3B4C" w:rsidRPr="001B5E0F" w:rsidRDefault="00AC3B4C" w:rsidP="001B5E0F">
      <w:pPr>
        <w:pStyle w:val="Default"/>
        <w:jc w:val="both"/>
        <w:rPr>
          <w:color w:val="auto"/>
        </w:rPr>
      </w:pPr>
    </w:p>
    <w:p w:rsidR="00AC3B4C" w:rsidRPr="001B5E0F" w:rsidRDefault="00AC3B4C" w:rsidP="001B5E0F">
      <w:pPr>
        <w:pStyle w:val="Default"/>
        <w:jc w:val="both"/>
        <w:rPr>
          <w:color w:val="auto"/>
        </w:rPr>
      </w:pPr>
      <w:r w:rsidRPr="001B5E0F">
        <w:rPr>
          <w:color w:val="auto"/>
        </w:rPr>
        <w:t>Le classi sono composte da alunni raggruppabili in fasce eterogenee sia dal punto di vista dell’impegno, sia della motivazione, sia degli stili cognitivi, per cui è necessario differenziare le attività ed i livelli dei contenuti, ma ciò non è sempre attuabile nelle classi numerose oppure durante  le ore curriculari. Per questo si procede con l’attivazione di tale progetto, già attuato negli anni scolastici precedenti.</w:t>
      </w:r>
    </w:p>
    <w:p w:rsidR="00AC3B4C" w:rsidRPr="001B5E0F" w:rsidRDefault="00AC3B4C" w:rsidP="001B5E0F">
      <w:pPr>
        <w:pStyle w:val="Default"/>
        <w:jc w:val="both"/>
        <w:rPr>
          <w:color w:val="auto"/>
        </w:rPr>
      </w:pPr>
      <w:r w:rsidRPr="001B5E0F">
        <w:rPr>
          <w:b/>
          <w:color w:val="auto"/>
        </w:rPr>
        <w:t>Finalità:</w:t>
      </w:r>
      <w:r w:rsidRPr="001B5E0F">
        <w:rPr>
          <w:color w:val="auto"/>
        </w:rPr>
        <w:t xml:space="preserve"> recuperare/ consolidare /potenziare le abilità riguardanti la comprensione del testo e la riflessione sulla lingua italiana; aumentare la motivazione di alcuni allievi mediante l’uso di un insegnamento a coppie o in piccoli gruppi; accrescere il grado di autonomia nella comprensione e analisi di un testo; acquisire crescente fiducia in se stessi e nelle proprie possibilità.</w:t>
      </w:r>
    </w:p>
    <w:p w:rsidR="00AC3B4C" w:rsidRPr="001B5E0F" w:rsidRDefault="00AC3B4C" w:rsidP="001B5E0F">
      <w:pPr>
        <w:spacing w:after="0" w:line="240" w:lineRule="auto"/>
        <w:jc w:val="both"/>
        <w:rPr>
          <w:rFonts w:ascii="Times New Roman" w:hAnsi="Times New Roman"/>
          <w:snapToGrid w:val="0"/>
          <w:sz w:val="24"/>
          <w:szCs w:val="24"/>
        </w:rPr>
      </w:pPr>
      <w:r w:rsidRPr="001B5E0F">
        <w:rPr>
          <w:rFonts w:ascii="Times New Roman" w:hAnsi="Times New Roman"/>
          <w:snapToGrid w:val="0"/>
          <w:sz w:val="24"/>
          <w:szCs w:val="24"/>
        </w:rPr>
        <w:t xml:space="preserve">Obiettivi misurabili: </w:t>
      </w:r>
    </w:p>
    <w:p w:rsidR="00AC3B4C" w:rsidRPr="001B5E0F" w:rsidRDefault="00AC3B4C" w:rsidP="001B5E0F">
      <w:pPr>
        <w:numPr>
          <w:ilvl w:val="0"/>
          <w:numId w:val="5"/>
        </w:numPr>
        <w:spacing w:after="0" w:line="240" w:lineRule="auto"/>
        <w:jc w:val="both"/>
        <w:rPr>
          <w:rFonts w:ascii="Times New Roman" w:hAnsi="Times New Roman"/>
          <w:sz w:val="24"/>
          <w:szCs w:val="24"/>
        </w:rPr>
      </w:pPr>
      <w:r w:rsidRPr="001B5E0F">
        <w:rPr>
          <w:rFonts w:ascii="Times New Roman" w:hAnsi="Times New Roman"/>
          <w:sz w:val="24"/>
          <w:szCs w:val="24"/>
        </w:rPr>
        <w:t>Stabilità della frequenza ai corsi.</w:t>
      </w:r>
    </w:p>
    <w:p w:rsidR="00AC3B4C" w:rsidRPr="001B5E0F" w:rsidRDefault="00AC3B4C" w:rsidP="001B5E0F">
      <w:pPr>
        <w:numPr>
          <w:ilvl w:val="0"/>
          <w:numId w:val="5"/>
        </w:numPr>
        <w:spacing w:after="0" w:line="240" w:lineRule="auto"/>
        <w:jc w:val="both"/>
        <w:rPr>
          <w:rFonts w:ascii="Times New Roman" w:hAnsi="Times New Roman"/>
          <w:sz w:val="24"/>
          <w:szCs w:val="24"/>
        </w:rPr>
      </w:pPr>
      <w:r w:rsidRPr="001B5E0F">
        <w:rPr>
          <w:rFonts w:ascii="Times New Roman" w:hAnsi="Times New Roman"/>
          <w:sz w:val="24"/>
          <w:szCs w:val="24"/>
        </w:rPr>
        <w:t>Aumento esiti positivi con attività di recupero.</w:t>
      </w:r>
    </w:p>
    <w:p w:rsidR="00AC3B4C" w:rsidRPr="001B5E0F" w:rsidRDefault="00AC3B4C" w:rsidP="001B5E0F">
      <w:pPr>
        <w:numPr>
          <w:ilvl w:val="0"/>
          <w:numId w:val="5"/>
        </w:numPr>
        <w:spacing w:after="0" w:line="240" w:lineRule="auto"/>
        <w:jc w:val="both"/>
        <w:rPr>
          <w:rFonts w:ascii="Times New Roman" w:hAnsi="Times New Roman"/>
          <w:sz w:val="24"/>
          <w:szCs w:val="24"/>
        </w:rPr>
      </w:pPr>
      <w:r w:rsidRPr="001B5E0F">
        <w:rPr>
          <w:rFonts w:ascii="Times New Roman" w:hAnsi="Times New Roman"/>
          <w:sz w:val="24"/>
          <w:szCs w:val="24"/>
        </w:rPr>
        <w:t>Aumento esiti finali rispetto a quelli iniziali ed intermedi (chiusura anno scolastico).</w:t>
      </w:r>
    </w:p>
    <w:p w:rsidR="00AC3B4C" w:rsidRPr="001B5E0F" w:rsidRDefault="00AC3B4C" w:rsidP="001B5E0F">
      <w:pPr>
        <w:spacing w:after="0" w:line="240" w:lineRule="auto"/>
        <w:jc w:val="both"/>
        <w:rPr>
          <w:rFonts w:ascii="Times New Roman" w:hAnsi="Times New Roman"/>
          <w:sz w:val="24"/>
          <w:szCs w:val="24"/>
        </w:rPr>
      </w:pPr>
      <w:r w:rsidRPr="001B5E0F">
        <w:rPr>
          <w:rFonts w:ascii="Times New Roman" w:hAnsi="Times New Roman"/>
          <w:b/>
          <w:sz w:val="24"/>
          <w:szCs w:val="24"/>
        </w:rPr>
        <w:t>Destinatari</w:t>
      </w:r>
      <w:r w:rsidRPr="001B5E0F">
        <w:rPr>
          <w:rFonts w:ascii="Times New Roman" w:hAnsi="Times New Roman"/>
          <w:sz w:val="24"/>
          <w:szCs w:val="24"/>
        </w:rPr>
        <w:t>: tutte le classi dell’Istituto.</w:t>
      </w:r>
    </w:p>
    <w:p w:rsidR="00AC3B4C" w:rsidRPr="001B5E0F" w:rsidRDefault="00AC3B4C" w:rsidP="001B5E0F">
      <w:pPr>
        <w:spacing w:after="0" w:line="240" w:lineRule="auto"/>
        <w:jc w:val="both"/>
        <w:rPr>
          <w:rFonts w:ascii="Times New Roman" w:hAnsi="Times New Roman"/>
          <w:snapToGrid w:val="0"/>
          <w:sz w:val="24"/>
          <w:szCs w:val="24"/>
        </w:rPr>
      </w:pPr>
      <w:r w:rsidRPr="001B5E0F">
        <w:rPr>
          <w:rFonts w:ascii="Times New Roman" w:hAnsi="Times New Roman"/>
          <w:snapToGrid w:val="0"/>
          <w:sz w:val="24"/>
          <w:szCs w:val="24"/>
        </w:rPr>
        <w:t>L’attività avverrà con frequenza di due ore mensili o al termine di un’unità di apprendimento, a discrezione dell’insegnante. Saranno organizzati gruppi di livello sulla base degli esiti delle verifiche periodiche e delle difficoltà incontrate dagli alunni nello svolgimento dei compiti loro quotidianamente assegnati.</w:t>
      </w:r>
    </w:p>
    <w:p w:rsidR="00AC3B4C" w:rsidRPr="001B5E0F" w:rsidRDefault="00AC3B4C" w:rsidP="001B5E0F">
      <w:pPr>
        <w:pStyle w:val="Default"/>
        <w:jc w:val="both"/>
        <w:rPr>
          <w:color w:val="auto"/>
        </w:rPr>
      </w:pPr>
      <w:r w:rsidRPr="001B5E0F">
        <w:rPr>
          <w:color w:val="auto"/>
        </w:rPr>
        <w:t>L’azione prevedrà il recupero, il consolidamento e il rafforzamento delle abilità di comprensione del testo e della riflessione sulla lingua, curando prevalentemente l’aspetto semantico e l’analisi dei connettivi.</w:t>
      </w:r>
    </w:p>
    <w:p w:rsidR="00AC3B4C" w:rsidRDefault="00AC3B4C" w:rsidP="001B5E0F">
      <w:pPr>
        <w:pStyle w:val="Default"/>
        <w:jc w:val="both"/>
        <w:rPr>
          <w:color w:val="auto"/>
        </w:rPr>
      </w:pPr>
      <w:r w:rsidRPr="001B5E0F">
        <w:rPr>
          <w:color w:val="auto"/>
        </w:rPr>
        <w:t>Le lezioni saranno organizzate per gruppi di livello; a volte, a secondo delle necessità, potranno essere rivolte a singoli alunni.</w:t>
      </w:r>
    </w:p>
    <w:p w:rsidR="00AC3B4C" w:rsidRDefault="00AC3B4C" w:rsidP="001B5E0F">
      <w:pPr>
        <w:pStyle w:val="Default"/>
        <w:jc w:val="both"/>
        <w:rPr>
          <w:color w:val="auto"/>
        </w:rPr>
      </w:pPr>
    </w:p>
    <w:p w:rsidR="00AC3B4C" w:rsidRPr="00397E2D" w:rsidRDefault="00AC3B4C" w:rsidP="001B5E0F">
      <w:pPr>
        <w:pStyle w:val="Default"/>
        <w:jc w:val="both"/>
        <w:rPr>
          <w:b/>
          <w:color w:val="auto"/>
        </w:rPr>
      </w:pPr>
      <w:r w:rsidRPr="00397E2D">
        <w:rPr>
          <w:b/>
          <w:color w:val="auto"/>
        </w:rPr>
        <w:t>Area logico-matematica</w:t>
      </w:r>
    </w:p>
    <w:p w:rsidR="00AC3B4C" w:rsidRPr="001B5E0F" w:rsidRDefault="00AC3B4C" w:rsidP="001B5E0F">
      <w:pPr>
        <w:spacing w:after="0" w:line="240" w:lineRule="auto"/>
        <w:jc w:val="both"/>
        <w:rPr>
          <w:rFonts w:ascii="Times New Roman" w:hAnsi="Times New Roman"/>
          <w:b/>
          <w:bCs/>
          <w:smallCaps/>
          <w:sz w:val="24"/>
          <w:szCs w:val="24"/>
        </w:rPr>
      </w:pPr>
    </w:p>
    <w:p w:rsidR="00AC3B4C" w:rsidRPr="001B5E0F" w:rsidRDefault="00AC3B4C" w:rsidP="001B5E0F">
      <w:pPr>
        <w:pStyle w:val="BodyText2"/>
        <w:rPr>
          <w:b w:val="0"/>
          <w:sz w:val="24"/>
        </w:rPr>
      </w:pPr>
      <w:r w:rsidRPr="001B5E0F">
        <w:rPr>
          <w:sz w:val="24"/>
        </w:rPr>
        <w:t>Finalità</w:t>
      </w:r>
      <w:r w:rsidRPr="001B5E0F">
        <w:rPr>
          <w:b w:val="0"/>
          <w:sz w:val="24"/>
        </w:rPr>
        <w:t xml:space="preserve">: aumentare il successo del recupero di matematica per dare più sicurezza agli alunni e favorire la loro partecipazione all’attività di classe, diminuendo i casi di disagio; curare le eccellenze e favorire lo sviluppo della creatività attraverso l’aspetto ludico. </w:t>
      </w:r>
    </w:p>
    <w:p w:rsidR="00AC3B4C" w:rsidRPr="001B5E0F" w:rsidRDefault="00AC3B4C" w:rsidP="001B5E0F">
      <w:pPr>
        <w:spacing w:after="0" w:line="240" w:lineRule="auto"/>
        <w:jc w:val="both"/>
        <w:rPr>
          <w:rFonts w:ascii="Times New Roman" w:hAnsi="Times New Roman"/>
          <w:snapToGrid w:val="0"/>
          <w:sz w:val="24"/>
          <w:szCs w:val="24"/>
        </w:rPr>
      </w:pPr>
      <w:r w:rsidRPr="001B5E0F">
        <w:rPr>
          <w:rFonts w:ascii="Times New Roman" w:hAnsi="Times New Roman"/>
          <w:snapToGrid w:val="0"/>
          <w:sz w:val="24"/>
          <w:szCs w:val="24"/>
        </w:rPr>
        <w:t xml:space="preserve">Obiettivi misurabili: </w:t>
      </w:r>
    </w:p>
    <w:p w:rsidR="00AC3B4C" w:rsidRPr="001B5E0F" w:rsidRDefault="00AC3B4C" w:rsidP="0062411D">
      <w:pPr>
        <w:numPr>
          <w:ilvl w:val="0"/>
          <w:numId w:val="6"/>
        </w:numPr>
        <w:spacing w:after="0" w:line="240" w:lineRule="auto"/>
        <w:jc w:val="both"/>
        <w:rPr>
          <w:rFonts w:ascii="Times New Roman" w:hAnsi="Times New Roman"/>
          <w:sz w:val="24"/>
          <w:szCs w:val="24"/>
        </w:rPr>
      </w:pPr>
      <w:r w:rsidRPr="001B5E0F">
        <w:rPr>
          <w:rFonts w:ascii="Times New Roman" w:hAnsi="Times New Roman"/>
          <w:sz w:val="24"/>
          <w:szCs w:val="24"/>
        </w:rPr>
        <w:t>Stabilità della frequenza ai corsi.</w:t>
      </w:r>
    </w:p>
    <w:p w:rsidR="00AC3B4C" w:rsidRPr="001B5E0F" w:rsidRDefault="00AC3B4C" w:rsidP="0062411D">
      <w:pPr>
        <w:numPr>
          <w:ilvl w:val="0"/>
          <w:numId w:val="6"/>
        </w:numPr>
        <w:spacing w:after="0" w:line="240" w:lineRule="auto"/>
        <w:jc w:val="both"/>
        <w:rPr>
          <w:rFonts w:ascii="Times New Roman" w:hAnsi="Times New Roman"/>
          <w:sz w:val="24"/>
          <w:szCs w:val="24"/>
        </w:rPr>
      </w:pPr>
      <w:r w:rsidRPr="001B5E0F">
        <w:rPr>
          <w:rFonts w:ascii="Times New Roman" w:hAnsi="Times New Roman"/>
          <w:sz w:val="24"/>
          <w:szCs w:val="24"/>
        </w:rPr>
        <w:t>Aumento esiti positivi con attività di recupero.</w:t>
      </w:r>
    </w:p>
    <w:p w:rsidR="00AC3B4C" w:rsidRPr="001B5E0F" w:rsidRDefault="00AC3B4C" w:rsidP="0062411D">
      <w:pPr>
        <w:numPr>
          <w:ilvl w:val="0"/>
          <w:numId w:val="6"/>
        </w:numPr>
        <w:spacing w:after="0" w:line="240" w:lineRule="auto"/>
        <w:jc w:val="both"/>
        <w:rPr>
          <w:rFonts w:ascii="Times New Roman" w:hAnsi="Times New Roman"/>
          <w:sz w:val="24"/>
          <w:szCs w:val="24"/>
        </w:rPr>
      </w:pPr>
      <w:r w:rsidRPr="001B5E0F">
        <w:rPr>
          <w:rFonts w:ascii="Times New Roman" w:hAnsi="Times New Roman"/>
          <w:sz w:val="24"/>
          <w:szCs w:val="24"/>
        </w:rPr>
        <w:t>Aumento esiti finali rispetto a quelli iniziali ed intermedi (chiusura anno scolastico).</w:t>
      </w:r>
    </w:p>
    <w:p w:rsidR="00AC3B4C" w:rsidRPr="001B5E0F" w:rsidRDefault="00AC3B4C" w:rsidP="0062411D">
      <w:pPr>
        <w:numPr>
          <w:ilvl w:val="0"/>
          <w:numId w:val="6"/>
        </w:numPr>
        <w:spacing w:after="0" w:line="240" w:lineRule="auto"/>
        <w:jc w:val="both"/>
        <w:rPr>
          <w:rFonts w:ascii="Times New Roman" w:hAnsi="Times New Roman"/>
          <w:sz w:val="24"/>
          <w:szCs w:val="24"/>
        </w:rPr>
      </w:pPr>
      <w:r w:rsidRPr="001B5E0F">
        <w:rPr>
          <w:rFonts w:ascii="Times New Roman" w:hAnsi="Times New Roman"/>
          <w:sz w:val="24"/>
          <w:szCs w:val="24"/>
        </w:rPr>
        <w:t>Risultati ottenuti con partecipazione a competizioni matematiche.</w:t>
      </w:r>
    </w:p>
    <w:p w:rsidR="00AC3B4C" w:rsidRPr="001B5E0F" w:rsidRDefault="00AC3B4C" w:rsidP="001B5E0F">
      <w:pPr>
        <w:spacing w:after="0" w:line="240" w:lineRule="auto"/>
        <w:jc w:val="both"/>
        <w:rPr>
          <w:rFonts w:ascii="Times New Roman" w:hAnsi="Times New Roman"/>
          <w:sz w:val="24"/>
          <w:szCs w:val="24"/>
        </w:rPr>
      </w:pPr>
      <w:r w:rsidRPr="001B5E0F">
        <w:rPr>
          <w:rFonts w:ascii="Times New Roman" w:hAnsi="Times New Roman"/>
          <w:b/>
          <w:sz w:val="24"/>
          <w:szCs w:val="24"/>
        </w:rPr>
        <w:t>Destinatari</w:t>
      </w:r>
      <w:r w:rsidRPr="001B5E0F">
        <w:rPr>
          <w:rFonts w:ascii="Times New Roman" w:hAnsi="Times New Roman"/>
          <w:sz w:val="24"/>
          <w:szCs w:val="24"/>
        </w:rPr>
        <w:t>: tutte le classi dell’Istituto.</w:t>
      </w:r>
    </w:p>
    <w:p w:rsidR="00AC3B4C" w:rsidRPr="001B5E0F" w:rsidRDefault="00AC3B4C" w:rsidP="001B5E0F">
      <w:pPr>
        <w:spacing w:after="0" w:line="240" w:lineRule="auto"/>
        <w:jc w:val="both"/>
        <w:rPr>
          <w:rFonts w:ascii="Times New Roman" w:hAnsi="Times New Roman"/>
          <w:sz w:val="24"/>
          <w:szCs w:val="24"/>
        </w:rPr>
      </w:pPr>
    </w:p>
    <w:p w:rsidR="00AC3B4C" w:rsidRPr="001B5E0F" w:rsidRDefault="00AC3B4C" w:rsidP="001B5E0F">
      <w:pPr>
        <w:spacing w:after="0" w:line="240" w:lineRule="auto"/>
        <w:jc w:val="both"/>
        <w:rPr>
          <w:rFonts w:ascii="Times New Roman" w:hAnsi="Times New Roman"/>
          <w:snapToGrid w:val="0"/>
          <w:sz w:val="24"/>
          <w:szCs w:val="24"/>
        </w:rPr>
      </w:pPr>
      <w:r w:rsidRPr="001B5E0F">
        <w:rPr>
          <w:rFonts w:ascii="Times New Roman" w:hAnsi="Times New Roman"/>
          <w:snapToGrid w:val="0"/>
          <w:sz w:val="24"/>
          <w:szCs w:val="24"/>
        </w:rPr>
        <w:t>L’attività sarà organizzata in modo da utilizzare il metodo della ricerca-azione per gruppi di livello all’interno della classe in orario curricolare. In altri casi si lavorerà in piccoli gruppi di apprendimento cooperativo. L’azione di recupero, consolidamento, potenziamento avverrà con frequenza di due ore mensili o al termine di un’unità di apprendimento, a discrezione dell’insegnante.</w:t>
      </w:r>
    </w:p>
    <w:p w:rsidR="00AC3B4C" w:rsidRPr="001B5E0F" w:rsidRDefault="00AC3B4C" w:rsidP="001B5E0F">
      <w:pPr>
        <w:spacing w:after="0" w:line="240" w:lineRule="auto"/>
        <w:jc w:val="both"/>
        <w:rPr>
          <w:rFonts w:ascii="Times New Roman" w:hAnsi="Times New Roman"/>
          <w:snapToGrid w:val="0"/>
          <w:sz w:val="24"/>
          <w:szCs w:val="24"/>
        </w:rPr>
      </w:pPr>
      <w:r w:rsidRPr="001B5E0F">
        <w:rPr>
          <w:rFonts w:ascii="Times New Roman" w:hAnsi="Times New Roman"/>
          <w:snapToGrid w:val="0"/>
          <w:sz w:val="24"/>
          <w:szCs w:val="24"/>
        </w:rPr>
        <w:t>La suddivisione della classe in gruppi di livello avverrà sulla base dei risultati in prove comuni. Sarà effettuato un monitoraggio dell’azione programmata mediante la raccolta di frequenze, risultati in ingresso, risultati nelle prove finali, risultati quadrimestrali. Si procederà con l’analisi degli indicatori e</w:t>
      </w:r>
      <w:bookmarkStart w:id="0" w:name="_GoBack"/>
      <w:bookmarkEnd w:id="0"/>
      <w:r w:rsidRPr="001B5E0F">
        <w:rPr>
          <w:rFonts w:ascii="Times New Roman" w:hAnsi="Times New Roman"/>
          <w:snapToGrid w:val="0"/>
          <w:sz w:val="24"/>
          <w:szCs w:val="24"/>
        </w:rPr>
        <w:t xml:space="preserve"> il confronto dei dati. Sono coinvolti gli insegnanti di matematica e insegnanti di sostegno a supporto delle situazioni di svantaggio per favorire l’integrazione.</w:t>
      </w:r>
    </w:p>
    <w:sectPr w:rsidR="00AC3B4C" w:rsidRPr="001B5E0F" w:rsidSect="003553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5034"/>
    <w:multiLevelType w:val="hybridMultilevel"/>
    <w:tmpl w:val="B52040E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6D05DEE"/>
    <w:multiLevelType w:val="hybridMultilevel"/>
    <w:tmpl w:val="80F81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0E4DA7"/>
    <w:multiLevelType w:val="multilevel"/>
    <w:tmpl w:val="495CCF5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1D62D84"/>
    <w:multiLevelType w:val="hybridMultilevel"/>
    <w:tmpl w:val="B52040E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6F6383C"/>
    <w:multiLevelType w:val="hybridMultilevel"/>
    <w:tmpl w:val="0B005AD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EAB3438"/>
    <w:multiLevelType w:val="hybridMultilevel"/>
    <w:tmpl w:val="077EC1B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34D"/>
    <w:rsid w:val="00087B97"/>
    <w:rsid w:val="001B5E0F"/>
    <w:rsid w:val="0029362F"/>
    <w:rsid w:val="002D334D"/>
    <w:rsid w:val="00335375"/>
    <w:rsid w:val="00342938"/>
    <w:rsid w:val="003553BB"/>
    <w:rsid w:val="00395554"/>
    <w:rsid w:val="00397E2D"/>
    <w:rsid w:val="004863AC"/>
    <w:rsid w:val="00496912"/>
    <w:rsid w:val="005A47F5"/>
    <w:rsid w:val="005D4C9C"/>
    <w:rsid w:val="0062411D"/>
    <w:rsid w:val="0067073E"/>
    <w:rsid w:val="00697DA5"/>
    <w:rsid w:val="006C72C5"/>
    <w:rsid w:val="00710DAD"/>
    <w:rsid w:val="00775177"/>
    <w:rsid w:val="00787057"/>
    <w:rsid w:val="00826563"/>
    <w:rsid w:val="00881C93"/>
    <w:rsid w:val="009C02B7"/>
    <w:rsid w:val="00A94DED"/>
    <w:rsid w:val="00AB2D9B"/>
    <w:rsid w:val="00AB2FCC"/>
    <w:rsid w:val="00AC3B4C"/>
    <w:rsid w:val="00B31B61"/>
    <w:rsid w:val="00B50EFF"/>
    <w:rsid w:val="00B64B64"/>
    <w:rsid w:val="00C61827"/>
    <w:rsid w:val="00CF1C02"/>
    <w:rsid w:val="00DE0637"/>
    <w:rsid w:val="00FC590C"/>
    <w:rsid w:val="00FD772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826563"/>
    <w:pPr>
      <w:spacing w:after="0" w:line="240" w:lineRule="auto"/>
      <w:jc w:val="both"/>
    </w:pPr>
    <w:rPr>
      <w:rFonts w:ascii="Times New Roman" w:eastAsia="Times New Roman" w:hAnsi="Times New Roman"/>
      <w:b/>
      <w:sz w:val="20"/>
      <w:szCs w:val="24"/>
      <w:lang w:eastAsia="it-IT"/>
    </w:rPr>
  </w:style>
  <w:style w:type="character" w:customStyle="1" w:styleId="BodyText2Char">
    <w:name w:val="Body Text 2 Char"/>
    <w:basedOn w:val="DefaultParagraphFont"/>
    <w:link w:val="BodyText2"/>
    <w:uiPriority w:val="99"/>
    <w:semiHidden/>
    <w:locked/>
    <w:rsid w:val="00826563"/>
    <w:rPr>
      <w:rFonts w:ascii="Times New Roman" w:hAnsi="Times New Roman" w:cs="Times New Roman"/>
      <w:b/>
      <w:snapToGrid w:val="0"/>
      <w:sz w:val="24"/>
      <w:szCs w:val="24"/>
      <w:lang w:eastAsia="it-IT"/>
    </w:rPr>
  </w:style>
  <w:style w:type="paragraph" w:styleId="BodyText3">
    <w:name w:val="Body Text 3"/>
    <w:basedOn w:val="Normal"/>
    <w:link w:val="BodyText3Char"/>
    <w:uiPriority w:val="99"/>
    <w:semiHidden/>
    <w:rsid w:val="00826563"/>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4"/>
      <w:szCs w:val="24"/>
      <w:lang w:eastAsia="it-IT"/>
    </w:rPr>
  </w:style>
  <w:style w:type="character" w:customStyle="1" w:styleId="BodyText3Char">
    <w:name w:val="Body Text 3 Char"/>
    <w:basedOn w:val="DefaultParagraphFont"/>
    <w:link w:val="BodyText3"/>
    <w:uiPriority w:val="99"/>
    <w:semiHidden/>
    <w:locked/>
    <w:rsid w:val="00826563"/>
    <w:rPr>
      <w:rFonts w:ascii="Times New Roman" w:hAnsi="Times New Roman" w:cs="Times New Roman"/>
      <w:sz w:val="24"/>
      <w:szCs w:val="24"/>
      <w:lang w:eastAsia="it-IT"/>
    </w:rPr>
  </w:style>
  <w:style w:type="paragraph" w:customStyle="1" w:styleId="Default">
    <w:name w:val="Default"/>
    <w:uiPriority w:val="99"/>
    <w:rsid w:val="0029362F"/>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DE0637"/>
    <w:rPr>
      <w:rFonts w:cs="Times New Roman"/>
      <w:color w:val="0000FF"/>
      <w:u w:val="single"/>
    </w:rPr>
  </w:style>
  <w:style w:type="character" w:styleId="FollowedHyperlink">
    <w:name w:val="FollowedHyperlink"/>
    <w:basedOn w:val="DefaultParagraphFont"/>
    <w:uiPriority w:val="99"/>
    <w:rsid w:val="00DE063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65823816">
      <w:marLeft w:val="0"/>
      <w:marRight w:val="0"/>
      <w:marTop w:val="0"/>
      <w:marBottom w:val="0"/>
      <w:divBdr>
        <w:top w:val="none" w:sz="0" w:space="0" w:color="auto"/>
        <w:left w:val="none" w:sz="0" w:space="0" w:color="auto"/>
        <w:bottom w:val="none" w:sz="0" w:space="0" w:color="auto"/>
        <w:right w:val="none" w:sz="0" w:space="0" w:color="auto"/>
      </w:divBdr>
      <w:divsChild>
        <w:div w:id="1865823817">
          <w:marLeft w:val="0"/>
          <w:marRight w:val="0"/>
          <w:marTop w:val="0"/>
          <w:marBottom w:val="0"/>
          <w:divBdr>
            <w:top w:val="none" w:sz="0" w:space="0" w:color="auto"/>
            <w:left w:val="none" w:sz="0" w:space="0" w:color="auto"/>
            <w:bottom w:val="none" w:sz="0" w:space="0" w:color="auto"/>
            <w:right w:val="none" w:sz="0" w:space="0" w:color="auto"/>
          </w:divBdr>
          <w:divsChild>
            <w:div w:id="1865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ndice%20del%20POF.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TotalTime>
  <Pages>1</Pages>
  <Words>495</Words>
  <Characters>2822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2013-11-19T17:01:00Z</dcterms:created>
  <dcterms:modified xsi:type="dcterms:W3CDTF">2013-11-21T22:07:00Z</dcterms:modified>
</cp:coreProperties>
</file>